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6A5" w:rsidRPr="009C19AA" w:rsidRDefault="00C666A5" w:rsidP="00C666A5">
      <w:pPr>
        <w:pStyle w:val="Default"/>
        <w:jc w:val="center"/>
        <w:rPr>
          <w:rFonts w:ascii="Arial Black" w:eastAsia="Calibri" w:hAnsi="Arial Black"/>
          <w:sz w:val="36"/>
          <w:szCs w:val="36"/>
        </w:rPr>
      </w:pPr>
      <w:r w:rsidRPr="009C19AA">
        <w:rPr>
          <w:rFonts w:ascii="Arial Black" w:eastAsia="Calibri" w:hAnsi="Arial Black"/>
          <w:sz w:val="36"/>
          <w:szCs w:val="36"/>
        </w:rPr>
        <w:t xml:space="preserve">Základní škola a mateřská škola </w:t>
      </w:r>
      <w:proofErr w:type="spellStart"/>
      <w:r w:rsidRPr="009C19AA">
        <w:rPr>
          <w:rFonts w:ascii="Arial Black" w:eastAsia="Calibri" w:hAnsi="Arial Black"/>
          <w:sz w:val="36"/>
          <w:szCs w:val="36"/>
        </w:rPr>
        <w:t>Libchavy</w:t>
      </w:r>
      <w:proofErr w:type="spellEnd"/>
    </w:p>
    <w:p w:rsidR="00C666A5" w:rsidRPr="009C19AA" w:rsidRDefault="00C666A5" w:rsidP="00C666A5">
      <w:pPr>
        <w:pStyle w:val="Default"/>
        <w:jc w:val="center"/>
        <w:rPr>
          <w:rFonts w:ascii="Arial Black" w:eastAsia="Calibri" w:hAnsi="Arial Black"/>
          <w:sz w:val="36"/>
          <w:szCs w:val="36"/>
        </w:rPr>
      </w:pPr>
      <w:r w:rsidRPr="009C19AA">
        <w:rPr>
          <w:rFonts w:ascii="Arial Black" w:eastAsia="Calibri" w:hAnsi="Arial Black"/>
          <w:sz w:val="36"/>
          <w:szCs w:val="36"/>
        </w:rPr>
        <w:t xml:space="preserve">Dolní </w:t>
      </w:r>
      <w:proofErr w:type="spellStart"/>
      <w:r w:rsidRPr="009C19AA">
        <w:rPr>
          <w:rFonts w:ascii="Arial Black" w:eastAsia="Calibri" w:hAnsi="Arial Black"/>
          <w:sz w:val="36"/>
          <w:szCs w:val="36"/>
        </w:rPr>
        <w:t>Libchavy</w:t>
      </w:r>
      <w:proofErr w:type="spellEnd"/>
      <w:r w:rsidRPr="009C19AA">
        <w:rPr>
          <w:rFonts w:ascii="Arial Black" w:eastAsia="Calibri" w:hAnsi="Arial Black"/>
          <w:sz w:val="36"/>
          <w:szCs w:val="36"/>
        </w:rPr>
        <w:t xml:space="preserve"> 153</w:t>
      </w:r>
    </w:p>
    <w:p w:rsidR="00C666A5" w:rsidRPr="009C19AA" w:rsidRDefault="00C666A5" w:rsidP="00C666A5">
      <w:pPr>
        <w:pStyle w:val="Default"/>
        <w:jc w:val="center"/>
        <w:rPr>
          <w:rFonts w:ascii="Arial Black" w:eastAsia="Calibri" w:hAnsi="Arial Black"/>
          <w:sz w:val="36"/>
          <w:szCs w:val="36"/>
        </w:rPr>
      </w:pPr>
      <w:r w:rsidRPr="009C19AA">
        <w:rPr>
          <w:rFonts w:ascii="Arial Black" w:eastAsia="Calibri" w:hAnsi="Arial Black"/>
          <w:sz w:val="36"/>
          <w:szCs w:val="36"/>
        </w:rPr>
        <w:t xml:space="preserve">561 16 </w:t>
      </w:r>
      <w:proofErr w:type="spellStart"/>
      <w:r w:rsidRPr="009C19AA">
        <w:rPr>
          <w:rFonts w:ascii="Arial Black" w:eastAsia="Calibri" w:hAnsi="Arial Black"/>
          <w:sz w:val="36"/>
          <w:szCs w:val="36"/>
        </w:rPr>
        <w:t>Libchavy</w:t>
      </w:r>
      <w:proofErr w:type="spellEnd"/>
    </w:p>
    <w:p w:rsidR="00C666A5" w:rsidRPr="009C19AA" w:rsidRDefault="00C666A5" w:rsidP="00C666A5">
      <w:pPr>
        <w:pStyle w:val="Default"/>
        <w:jc w:val="center"/>
        <w:rPr>
          <w:rFonts w:ascii="Arial Black" w:eastAsia="Calibri" w:hAnsi="Arial Black"/>
          <w:sz w:val="36"/>
          <w:szCs w:val="36"/>
        </w:rPr>
      </w:pPr>
    </w:p>
    <w:p w:rsidR="00C666A5" w:rsidRPr="009C19AA" w:rsidRDefault="00C666A5" w:rsidP="00C666A5">
      <w:pPr>
        <w:pStyle w:val="Default"/>
        <w:jc w:val="center"/>
        <w:rPr>
          <w:rFonts w:ascii="Arial Black" w:eastAsia="Calibri" w:hAnsi="Arial Black"/>
          <w:sz w:val="22"/>
          <w:szCs w:val="22"/>
        </w:rPr>
      </w:pPr>
    </w:p>
    <w:p w:rsidR="00C666A5" w:rsidRPr="009C19AA" w:rsidRDefault="00C666A5" w:rsidP="00C666A5">
      <w:pPr>
        <w:pStyle w:val="Default"/>
        <w:jc w:val="center"/>
        <w:rPr>
          <w:rFonts w:ascii="Arial Black" w:eastAsia="Calibri" w:hAnsi="Arial Black"/>
          <w:sz w:val="22"/>
          <w:szCs w:val="22"/>
        </w:rPr>
      </w:pPr>
    </w:p>
    <w:p w:rsidR="00C666A5" w:rsidRPr="00C666A5" w:rsidRDefault="00C666A5" w:rsidP="00C666A5">
      <w:pPr>
        <w:pStyle w:val="Default"/>
        <w:jc w:val="center"/>
        <w:rPr>
          <w:rFonts w:ascii="Arial Black" w:eastAsia="Calibri" w:hAnsi="Arial Black"/>
          <w:color w:val="E36C0A"/>
          <w:sz w:val="72"/>
          <w:szCs w:val="72"/>
        </w:rPr>
      </w:pPr>
      <w:r w:rsidRPr="00C666A5">
        <w:rPr>
          <w:rFonts w:ascii="Arial Black" w:eastAsia="Calibri" w:hAnsi="Arial Black"/>
          <w:color w:val="E36C0A"/>
          <w:sz w:val="72"/>
          <w:szCs w:val="72"/>
        </w:rPr>
        <w:t>Inovace Školního vzdělávacího programu pro základní vzdělávání, č.j.96/2007/RE</w:t>
      </w:r>
    </w:p>
    <w:p w:rsidR="00C666A5" w:rsidRPr="009C19AA" w:rsidRDefault="00C666A5" w:rsidP="00C666A5">
      <w:pPr>
        <w:pStyle w:val="Default"/>
        <w:jc w:val="center"/>
        <w:rPr>
          <w:rFonts w:ascii="Arial Black" w:eastAsia="Calibri" w:hAnsi="Arial Black"/>
          <w:color w:val="E36C0A"/>
          <w:sz w:val="72"/>
          <w:szCs w:val="72"/>
        </w:rPr>
      </w:pPr>
    </w:p>
    <w:p w:rsidR="00C666A5" w:rsidRPr="00C666A5" w:rsidRDefault="00C666A5" w:rsidP="00C666A5">
      <w:pPr>
        <w:pStyle w:val="Default"/>
        <w:jc w:val="center"/>
        <w:rPr>
          <w:rFonts w:ascii="Arial Black" w:hAnsi="Arial Black"/>
          <w:color w:val="E36C0A" w:themeColor="accent6" w:themeShade="BF"/>
          <w:sz w:val="28"/>
          <w:szCs w:val="28"/>
        </w:rPr>
      </w:pPr>
      <w:r w:rsidRPr="00C666A5">
        <w:rPr>
          <w:rFonts w:ascii="Arial Black" w:hAnsi="Arial Black"/>
          <w:color w:val="E36C0A" w:themeColor="accent6" w:themeShade="BF"/>
          <w:sz w:val="28"/>
          <w:szCs w:val="28"/>
        </w:rPr>
        <w:t xml:space="preserve">Příloha školního vzdělávacího programu v souvislosti s realizací projektu </w:t>
      </w:r>
    </w:p>
    <w:p w:rsidR="00C666A5" w:rsidRPr="00C666A5" w:rsidRDefault="00C666A5" w:rsidP="00C666A5">
      <w:pPr>
        <w:pStyle w:val="Default"/>
        <w:jc w:val="center"/>
        <w:rPr>
          <w:rFonts w:ascii="Arial Black" w:eastAsia="Calibri" w:hAnsi="Arial Black"/>
          <w:color w:val="E36C0A" w:themeColor="accent6" w:themeShade="BF"/>
          <w:sz w:val="28"/>
          <w:szCs w:val="28"/>
        </w:rPr>
      </w:pPr>
      <w:r w:rsidRPr="00C666A5">
        <w:rPr>
          <w:rFonts w:ascii="Arial Black" w:hAnsi="Arial Black"/>
          <w:color w:val="E36C0A" w:themeColor="accent6" w:themeShade="BF"/>
          <w:sz w:val="28"/>
          <w:szCs w:val="28"/>
        </w:rPr>
        <w:t xml:space="preserve">„Školní informační centrum“, </w:t>
      </w:r>
      <w:proofErr w:type="spellStart"/>
      <w:r w:rsidRPr="00C666A5">
        <w:rPr>
          <w:rFonts w:ascii="Arial Black" w:hAnsi="Arial Black"/>
          <w:color w:val="E36C0A" w:themeColor="accent6" w:themeShade="BF"/>
          <w:sz w:val="28"/>
          <w:szCs w:val="28"/>
        </w:rPr>
        <w:t>reg</w:t>
      </w:r>
      <w:proofErr w:type="spellEnd"/>
      <w:r w:rsidRPr="00C666A5">
        <w:rPr>
          <w:rFonts w:ascii="Arial Black" w:hAnsi="Arial Black"/>
          <w:color w:val="E36C0A" w:themeColor="accent6" w:themeShade="BF"/>
          <w:sz w:val="28"/>
          <w:szCs w:val="28"/>
        </w:rPr>
        <w:t>. č.: CZ.1.07/1.1.03/02.0095</w:t>
      </w:r>
    </w:p>
    <w:p w:rsidR="00304B73" w:rsidRPr="00304B73" w:rsidRDefault="00304B73" w:rsidP="00C666A5">
      <w:pPr>
        <w:pStyle w:val="Default"/>
        <w:rPr>
          <w:rFonts w:ascii="Arial Black" w:hAnsi="Arial Black"/>
          <w:color w:val="auto"/>
        </w:rPr>
      </w:pPr>
      <w:r w:rsidRPr="00304B73">
        <w:rPr>
          <w:rFonts w:ascii="Arial Black" w:hAnsi="Arial Black"/>
          <w:color w:val="auto"/>
        </w:rPr>
        <w:lastRenderedPageBreak/>
        <w:t xml:space="preserve">Název projektu: </w:t>
      </w:r>
      <w:r w:rsidR="00C666A5" w:rsidRPr="00304B73">
        <w:rPr>
          <w:rFonts w:ascii="Arial Black" w:hAnsi="Arial Black"/>
          <w:color w:val="A6A6A6" w:themeColor="background1" w:themeShade="A6"/>
        </w:rPr>
        <w:t>Školní informační centrum</w:t>
      </w:r>
    </w:p>
    <w:p w:rsidR="00C53B28" w:rsidRPr="00304B73" w:rsidRDefault="00304B73" w:rsidP="00C666A5">
      <w:pPr>
        <w:pStyle w:val="Default"/>
        <w:rPr>
          <w:rFonts w:ascii="Arial Black" w:hAnsi="Arial Black"/>
          <w:color w:val="auto"/>
        </w:rPr>
      </w:pPr>
      <w:r w:rsidRPr="00304B73">
        <w:rPr>
          <w:rFonts w:ascii="Arial Black" w:hAnsi="Arial Black"/>
          <w:color w:val="auto"/>
        </w:rPr>
        <w:t xml:space="preserve">Registrační číslo: </w:t>
      </w:r>
      <w:r w:rsidR="00C666A5" w:rsidRPr="00304B73">
        <w:rPr>
          <w:rFonts w:ascii="Arial Black" w:hAnsi="Arial Black"/>
          <w:color w:val="auto"/>
        </w:rPr>
        <w:t xml:space="preserve"> </w:t>
      </w:r>
      <w:r w:rsidR="00C666A5" w:rsidRPr="00304B73">
        <w:rPr>
          <w:rFonts w:ascii="Arial Black" w:hAnsi="Arial Black"/>
          <w:color w:val="A6A6A6" w:themeColor="background1" w:themeShade="A6"/>
        </w:rPr>
        <w:t>CZ.1.07/1.1.03/02.0095</w:t>
      </w:r>
    </w:p>
    <w:p w:rsidR="00304B73" w:rsidRPr="00304B73" w:rsidRDefault="00C53B28" w:rsidP="00C53B28">
      <w:pPr>
        <w:pStyle w:val="Default"/>
        <w:rPr>
          <w:rFonts w:ascii="Arial Black" w:hAnsi="Arial Black"/>
          <w:color w:val="auto"/>
        </w:rPr>
      </w:pPr>
      <w:r w:rsidRPr="00304B73">
        <w:rPr>
          <w:rFonts w:ascii="Arial Black" w:hAnsi="Arial Black"/>
          <w:b/>
          <w:bCs/>
          <w:color w:val="auto"/>
        </w:rPr>
        <w:t xml:space="preserve">Zahájení projektu: </w:t>
      </w:r>
      <w:r w:rsidRPr="00304B73">
        <w:rPr>
          <w:rFonts w:ascii="Arial Black" w:hAnsi="Arial Black"/>
          <w:color w:val="A6A6A6" w:themeColor="background1" w:themeShade="A6"/>
        </w:rPr>
        <w:t>1.</w:t>
      </w:r>
      <w:r w:rsidR="00304B73">
        <w:rPr>
          <w:rFonts w:ascii="Arial Black" w:hAnsi="Arial Black"/>
          <w:color w:val="A6A6A6" w:themeColor="background1" w:themeShade="A6"/>
        </w:rPr>
        <w:t xml:space="preserve"> </w:t>
      </w:r>
      <w:r w:rsidR="00304B73" w:rsidRPr="00304B73">
        <w:rPr>
          <w:rFonts w:ascii="Arial Black" w:hAnsi="Arial Black"/>
          <w:color w:val="A6A6A6" w:themeColor="background1" w:themeShade="A6"/>
        </w:rPr>
        <w:t>11. 2009</w:t>
      </w:r>
      <w:r w:rsidRPr="00304B73">
        <w:rPr>
          <w:rFonts w:ascii="Arial Black" w:hAnsi="Arial Black"/>
          <w:color w:val="auto"/>
        </w:rPr>
        <w:t xml:space="preserve"> </w:t>
      </w:r>
    </w:p>
    <w:p w:rsidR="00C53B28" w:rsidRPr="00304B73" w:rsidRDefault="00304B73" w:rsidP="00C53B28">
      <w:pPr>
        <w:pStyle w:val="Default"/>
        <w:rPr>
          <w:rFonts w:ascii="Arial Black" w:hAnsi="Arial Black"/>
          <w:bCs/>
          <w:color w:val="auto"/>
        </w:rPr>
      </w:pPr>
      <w:r w:rsidRPr="00304B73">
        <w:rPr>
          <w:rFonts w:ascii="Arial Black" w:hAnsi="Arial Black"/>
          <w:b/>
          <w:bCs/>
          <w:color w:val="auto"/>
        </w:rPr>
        <w:t xml:space="preserve">Ukončení projektu: </w:t>
      </w:r>
      <w:r w:rsidRPr="00304B73">
        <w:rPr>
          <w:rFonts w:ascii="Arial Black" w:hAnsi="Arial Black"/>
          <w:bCs/>
          <w:color w:val="A6A6A6" w:themeColor="background1" w:themeShade="A6"/>
        </w:rPr>
        <w:t>30.</w:t>
      </w:r>
      <w:r>
        <w:rPr>
          <w:rFonts w:ascii="Arial Black" w:hAnsi="Arial Black"/>
          <w:bCs/>
          <w:color w:val="A6A6A6" w:themeColor="background1" w:themeShade="A6"/>
        </w:rPr>
        <w:t xml:space="preserve"> </w:t>
      </w:r>
      <w:r w:rsidRPr="00304B73">
        <w:rPr>
          <w:rFonts w:ascii="Arial Black" w:hAnsi="Arial Black"/>
          <w:bCs/>
          <w:color w:val="A6A6A6" w:themeColor="background1" w:themeShade="A6"/>
        </w:rPr>
        <w:t>6.</w:t>
      </w:r>
      <w:r>
        <w:rPr>
          <w:rFonts w:ascii="Arial Black" w:hAnsi="Arial Black"/>
          <w:bCs/>
          <w:color w:val="A6A6A6" w:themeColor="background1" w:themeShade="A6"/>
        </w:rPr>
        <w:t xml:space="preserve"> </w:t>
      </w:r>
      <w:r w:rsidRPr="00304B73">
        <w:rPr>
          <w:rFonts w:ascii="Arial Black" w:hAnsi="Arial Black"/>
          <w:bCs/>
          <w:color w:val="A6A6A6" w:themeColor="background1" w:themeShade="A6"/>
        </w:rPr>
        <w:t>2012</w:t>
      </w:r>
    </w:p>
    <w:p w:rsidR="00304B73" w:rsidRPr="00304B73" w:rsidRDefault="00304B73" w:rsidP="00C53B28">
      <w:pPr>
        <w:pStyle w:val="Default"/>
        <w:rPr>
          <w:rFonts w:ascii="Arial Black" w:hAnsi="Arial Black"/>
          <w:color w:val="auto"/>
        </w:rPr>
      </w:pPr>
    </w:p>
    <w:p w:rsidR="00304B73" w:rsidRPr="00304B73" w:rsidRDefault="00C53B28" w:rsidP="00304B73">
      <w:pPr>
        <w:pStyle w:val="Default"/>
        <w:jc w:val="both"/>
        <w:rPr>
          <w:rFonts w:ascii="Arial Black" w:hAnsi="Arial Black"/>
          <w:bCs/>
          <w:color w:val="A6A6A6" w:themeColor="background1" w:themeShade="A6"/>
        </w:rPr>
      </w:pPr>
      <w:r w:rsidRPr="00304B73">
        <w:rPr>
          <w:rFonts w:ascii="Arial Black" w:hAnsi="Arial Black"/>
          <w:b/>
          <w:bCs/>
          <w:color w:val="auto"/>
        </w:rPr>
        <w:t>Cílem projektu</w:t>
      </w:r>
      <w:r w:rsidRPr="00304B73">
        <w:rPr>
          <w:rFonts w:ascii="Arial Black" w:hAnsi="Arial Black"/>
          <w:b/>
          <w:bCs/>
        </w:rPr>
        <w:t xml:space="preserve"> </w:t>
      </w:r>
      <w:r w:rsidR="00304B73" w:rsidRPr="00304B73">
        <w:rPr>
          <w:rFonts w:ascii="Arial Black" w:hAnsi="Arial Black"/>
          <w:bCs/>
          <w:color w:val="A6A6A6" w:themeColor="background1" w:themeShade="A6"/>
        </w:rPr>
        <w:t>je zahrnutí nových forem a metod práce ve vyučování tak, aby byl podpořen rozvoj klíčových kompetencí žáků a odstraněn jejich klesající zájem o školní práci.</w:t>
      </w:r>
    </w:p>
    <w:p w:rsidR="00304B73" w:rsidRPr="00304B73" w:rsidRDefault="00304B73" w:rsidP="00304B73">
      <w:pPr>
        <w:pStyle w:val="Default"/>
        <w:jc w:val="both"/>
        <w:rPr>
          <w:rFonts w:ascii="Arial Black" w:hAnsi="Arial Black"/>
          <w:bCs/>
          <w:color w:val="A6A6A6" w:themeColor="background1" w:themeShade="A6"/>
        </w:rPr>
      </w:pPr>
      <w:r w:rsidRPr="00304B73">
        <w:rPr>
          <w:rFonts w:ascii="Arial Black" w:hAnsi="Arial Black"/>
          <w:bCs/>
          <w:color w:val="A6A6A6" w:themeColor="background1" w:themeShade="A6"/>
        </w:rPr>
        <w:t>Žákům budou nabídnuty aktivity v rámci metod prožitkového učení a zajímavých projektů, na jejichž plánování, průběhu a hodnocení se budou z velké části sami podílet.</w:t>
      </w:r>
    </w:p>
    <w:p w:rsidR="00304B73" w:rsidRPr="00304B73" w:rsidRDefault="00304B73" w:rsidP="00304B73">
      <w:pPr>
        <w:pStyle w:val="Default"/>
        <w:jc w:val="both"/>
        <w:rPr>
          <w:rFonts w:ascii="Arial Black" w:hAnsi="Arial Black"/>
          <w:bCs/>
          <w:color w:val="A6A6A6" w:themeColor="background1" w:themeShade="A6"/>
        </w:rPr>
      </w:pPr>
      <w:r w:rsidRPr="00304B73">
        <w:rPr>
          <w:rFonts w:ascii="Arial Black" w:hAnsi="Arial Black"/>
          <w:bCs/>
          <w:color w:val="A6A6A6" w:themeColor="background1" w:themeShade="A6"/>
        </w:rPr>
        <w:t xml:space="preserve">Žákům budou prezentovány možnosti praktického využití dovedností a vědomostí získaných ve škole při expedicích na zajímavá místa východních Čech. </w:t>
      </w:r>
    </w:p>
    <w:p w:rsidR="00304B73" w:rsidRPr="00304B73" w:rsidRDefault="00304B73" w:rsidP="00304B73">
      <w:pPr>
        <w:pStyle w:val="Default"/>
        <w:jc w:val="both"/>
        <w:rPr>
          <w:rFonts w:ascii="Arial Black" w:hAnsi="Arial Black"/>
          <w:bCs/>
          <w:color w:val="A6A6A6" w:themeColor="background1" w:themeShade="A6"/>
        </w:rPr>
      </w:pPr>
      <w:r w:rsidRPr="00304B73">
        <w:rPr>
          <w:rFonts w:ascii="Arial Black" w:hAnsi="Arial Black"/>
          <w:bCs/>
          <w:color w:val="A6A6A6" w:themeColor="background1" w:themeShade="A6"/>
        </w:rPr>
        <w:t xml:space="preserve">Pro plánování a následné hodnocení a zpracování expedic bude žákům poskytnuto zázemí Školního informačního centra - učebny vybavené příruční knihovnou s knihami zaměřenými na poznávání přírody a krajiny, atlasy a encyklopediemi a technologiemi ICT tak, aby žáci mohli plně využít a dále rozvíjet získané dovednosti a znalosti.Po zpracování expedice budou žáci výsledky své práce prezentovat ostatním žákům školy, rodičům a pozvaným hostům v projektových dnech. Výstupem projektu bude inovace Školního vzdělávacího programu pro základní vzdělávání, </w:t>
      </w:r>
      <w:proofErr w:type="spellStart"/>
      <w:r w:rsidRPr="00304B73">
        <w:rPr>
          <w:rFonts w:ascii="Arial Black" w:hAnsi="Arial Black"/>
          <w:bCs/>
          <w:color w:val="A6A6A6" w:themeColor="background1" w:themeShade="A6"/>
        </w:rPr>
        <w:t>č.j</w:t>
      </w:r>
      <w:proofErr w:type="spellEnd"/>
      <w:r w:rsidRPr="00304B73">
        <w:rPr>
          <w:rFonts w:ascii="Arial Black" w:hAnsi="Arial Black"/>
          <w:bCs/>
          <w:color w:val="A6A6A6" w:themeColor="background1" w:themeShade="A6"/>
        </w:rPr>
        <w:t>. 96/2007/RE v oblasti výchovných a vzdělávacích strategií pro rozvoj klíčových kompetencí žáků a v oblasti začlenění průřezových témat mediální a environmentální výchovy do výuky.</w:t>
      </w:r>
    </w:p>
    <w:p w:rsidR="00304B73" w:rsidRPr="00304B73" w:rsidRDefault="00304B73" w:rsidP="00304B73">
      <w:pPr>
        <w:pStyle w:val="Default"/>
        <w:jc w:val="both"/>
        <w:rPr>
          <w:rFonts w:ascii="Arial Black" w:hAnsi="Arial Black"/>
          <w:bCs/>
        </w:rPr>
      </w:pPr>
      <w:r w:rsidRPr="00304B73">
        <w:rPr>
          <w:rFonts w:ascii="Arial Black" w:hAnsi="Arial Black"/>
          <w:bCs/>
          <w:color w:val="A6A6A6" w:themeColor="background1" w:themeShade="A6"/>
        </w:rPr>
        <w:t>Využívané metody a formy práce budou popsány ve sborníku Školní zásobník aktivních metod ve výuce.</w:t>
      </w:r>
    </w:p>
    <w:p w:rsidR="00304B73" w:rsidRDefault="00304B73" w:rsidP="00C53B28">
      <w:pPr>
        <w:rPr>
          <w:rFonts w:ascii="Arial Black" w:hAnsi="Arial Black"/>
          <w:color w:val="A6A6A6" w:themeColor="background1" w:themeShade="A6"/>
          <w:sz w:val="24"/>
          <w:szCs w:val="24"/>
        </w:rPr>
      </w:pPr>
    </w:p>
    <w:p w:rsidR="00C21FD6" w:rsidRDefault="00C21FD6" w:rsidP="00C53B28">
      <w:pPr>
        <w:rPr>
          <w:rFonts w:ascii="Arial Black" w:hAnsi="Arial Black"/>
          <w:color w:val="A6A6A6" w:themeColor="background1" w:themeShade="A6"/>
          <w:sz w:val="24"/>
          <w:szCs w:val="24"/>
        </w:rPr>
      </w:pPr>
    </w:p>
    <w:p w:rsidR="00C21FD6" w:rsidRDefault="00C21FD6" w:rsidP="00C53B28">
      <w:pPr>
        <w:rPr>
          <w:rFonts w:ascii="Arial Black" w:hAnsi="Arial Black"/>
          <w:color w:val="A6A6A6" w:themeColor="background1" w:themeShade="A6"/>
          <w:sz w:val="24"/>
          <w:szCs w:val="24"/>
        </w:rPr>
      </w:pPr>
    </w:p>
    <w:p w:rsidR="00C21FD6" w:rsidRPr="00BF3B8C" w:rsidRDefault="003D63DC" w:rsidP="00BF3B8C">
      <w:pPr>
        <w:pStyle w:val="Odstavecseseznamem"/>
        <w:numPr>
          <w:ilvl w:val="0"/>
          <w:numId w:val="1"/>
        </w:numPr>
        <w:jc w:val="both"/>
        <w:rPr>
          <w:rFonts w:ascii="Arial Black" w:hAnsi="Arial Black"/>
          <w:sz w:val="36"/>
          <w:szCs w:val="36"/>
        </w:rPr>
      </w:pPr>
      <w:r>
        <w:rPr>
          <w:rFonts w:ascii="Arial Black" w:hAnsi="Arial Black"/>
          <w:sz w:val="36"/>
          <w:szCs w:val="36"/>
        </w:rPr>
        <w:lastRenderedPageBreak/>
        <w:t xml:space="preserve"> </w:t>
      </w:r>
      <w:r w:rsidR="00C21FD6" w:rsidRPr="00BF3B8C">
        <w:rPr>
          <w:rFonts w:ascii="Arial Black" w:hAnsi="Arial Black"/>
          <w:sz w:val="36"/>
          <w:szCs w:val="36"/>
        </w:rPr>
        <w:t xml:space="preserve">Zavedení nového povinně volitelného předmětu </w:t>
      </w:r>
      <w:r w:rsidR="00BF3B8C">
        <w:rPr>
          <w:rFonts w:ascii="Arial Black" w:hAnsi="Arial Black"/>
          <w:sz w:val="36"/>
          <w:szCs w:val="36"/>
        </w:rPr>
        <w:t>„</w:t>
      </w:r>
      <w:r w:rsidR="00C21FD6" w:rsidRPr="00BF3B8C">
        <w:rPr>
          <w:rFonts w:ascii="Arial Black" w:hAnsi="Arial Black"/>
          <w:sz w:val="36"/>
          <w:szCs w:val="36"/>
        </w:rPr>
        <w:t>Poznáváme naši vlast</w:t>
      </w:r>
      <w:r w:rsidR="00BF3B8C">
        <w:rPr>
          <w:rFonts w:ascii="Arial Black" w:hAnsi="Arial Black"/>
          <w:sz w:val="36"/>
          <w:szCs w:val="36"/>
        </w:rPr>
        <w:t>“</w:t>
      </w:r>
    </w:p>
    <w:p w:rsidR="00C21FD6" w:rsidRPr="00F000B0" w:rsidRDefault="00C21FD6" w:rsidP="00F000B0">
      <w:pPr>
        <w:spacing w:after="0"/>
        <w:jc w:val="both"/>
        <w:rPr>
          <w:rFonts w:ascii="Arial Black" w:eastAsia="Calibri" w:hAnsi="Arial Black" w:cs="Calibri"/>
          <w:b/>
          <w:color w:val="A6A6A6"/>
          <w:sz w:val="20"/>
          <w:szCs w:val="20"/>
        </w:rPr>
      </w:pPr>
      <w:r w:rsidRPr="00F000B0">
        <w:rPr>
          <w:rFonts w:ascii="Arial Black" w:eastAsia="Times New Roman" w:hAnsi="Arial Black" w:cs="Calibri"/>
          <w:color w:val="A6A6A6"/>
          <w:sz w:val="20"/>
          <w:szCs w:val="20"/>
        </w:rPr>
        <w:t xml:space="preserve">Na základě zkušeností </w:t>
      </w:r>
      <w:r w:rsidRPr="00F000B0">
        <w:rPr>
          <w:rFonts w:ascii="Arial Black" w:eastAsia="Times New Roman" w:hAnsi="Arial Black" w:cs="Calibri"/>
          <w:color w:val="A6A6A6" w:themeColor="background1" w:themeShade="A6"/>
          <w:sz w:val="20"/>
          <w:szCs w:val="20"/>
        </w:rPr>
        <w:t xml:space="preserve">pedagogů při realizaci projektu </w:t>
      </w:r>
      <w:r w:rsidRPr="00F000B0">
        <w:rPr>
          <w:rFonts w:ascii="Arial Black" w:eastAsia="Times New Roman" w:hAnsi="Arial Black" w:cs="Calibri"/>
          <w:color w:val="A6A6A6"/>
          <w:sz w:val="20"/>
          <w:szCs w:val="20"/>
        </w:rPr>
        <w:t>byl inovován školní vzdělávací program v oblastech začleňování průřezových témat mediální výchova a environmentální výchova. Do školního vzdělávacího programu byl zaveden nový volitelný předmět Poznáváme naši vlast pro žáky 7. – 9. ročníku.</w:t>
      </w:r>
      <w:r w:rsidRPr="00F000B0">
        <w:rPr>
          <w:rFonts w:ascii="Arial Black" w:eastAsia="Times New Roman" w:hAnsi="Arial Black" w:cs="Calibri"/>
          <w:color w:val="A6A6A6" w:themeColor="background1" w:themeShade="A6"/>
          <w:sz w:val="20"/>
          <w:szCs w:val="20"/>
        </w:rPr>
        <w:t xml:space="preserve"> </w:t>
      </w:r>
      <w:r w:rsidRPr="00F000B0">
        <w:rPr>
          <w:rFonts w:ascii="Arial Black" w:eastAsia="Calibri" w:hAnsi="Arial Black" w:cs="Calibri"/>
          <w:b/>
          <w:color w:val="A6A6A6"/>
          <w:sz w:val="20"/>
          <w:szCs w:val="20"/>
        </w:rPr>
        <w:t>Nově zavedený vyučovací předmět Poznáváme naši vlast splňuje podmínku 15-20% výuky věnované problematice životního prostředí.</w:t>
      </w: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Pr="00C21FD6" w:rsidRDefault="00C21FD6" w:rsidP="00C21FD6">
      <w:pPr>
        <w:pStyle w:val="Nadpis2"/>
        <w:rPr>
          <w:rFonts w:ascii="Arial Black" w:hAnsi="Arial Black"/>
          <w:sz w:val="24"/>
          <w:szCs w:val="24"/>
        </w:rPr>
      </w:pPr>
      <w:r w:rsidRPr="00C21FD6">
        <w:rPr>
          <w:rFonts w:ascii="Arial Black" w:hAnsi="Arial Black"/>
          <w:sz w:val="24"/>
          <w:szCs w:val="24"/>
        </w:rPr>
        <w:t xml:space="preserve">POZNÁVÁME NAŠI VLAST </w:t>
      </w:r>
    </w:p>
    <w:p w:rsidR="00C21FD6" w:rsidRPr="00C21FD6" w:rsidRDefault="00C21FD6" w:rsidP="00C21FD6">
      <w:pPr>
        <w:pStyle w:val="Nadpis2"/>
        <w:rPr>
          <w:rFonts w:ascii="Arial Black" w:hAnsi="Arial Black"/>
          <w:color w:val="A6A6A6" w:themeColor="background1" w:themeShade="A6"/>
          <w:sz w:val="24"/>
          <w:szCs w:val="24"/>
        </w:rPr>
      </w:pPr>
      <w:r w:rsidRPr="00C21FD6">
        <w:rPr>
          <w:rFonts w:ascii="Arial Black" w:hAnsi="Arial Black"/>
          <w:color w:val="A6A6A6" w:themeColor="background1" w:themeShade="A6"/>
          <w:sz w:val="24"/>
          <w:szCs w:val="24"/>
        </w:rPr>
        <w:t>Charakteristika vyučovacího  předmětu – 2.stupeň</w:t>
      </w:r>
    </w:p>
    <w:p w:rsidR="00C21FD6" w:rsidRPr="00C21FD6" w:rsidRDefault="00C21FD6" w:rsidP="00C21FD6">
      <w:pPr>
        <w:rPr>
          <w:rFonts w:ascii="Arial Black" w:hAnsi="Arial Black"/>
          <w:sz w:val="24"/>
          <w:szCs w:val="24"/>
        </w:rPr>
      </w:pPr>
    </w:p>
    <w:p w:rsidR="00C21FD6" w:rsidRPr="00C21FD6" w:rsidRDefault="00C21FD6" w:rsidP="00C21FD6">
      <w:pPr>
        <w:pStyle w:val="Nadpis2"/>
        <w:contextualSpacing/>
        <w:rPr>
          <w:rFonts w:ascii="Arial Black" w:hAnsi="Arial Black"/>
          <w:sz w:val="24"/>
          <w:szCs w:val="24"/>
        </w:rPr>
      </w:pPr>
      <w:r w:rsidRPr="00C21FD6">
        <w:rPr>
          <w:rFonts w:ascii="Arial Black" w:hAnsi="Arial Black"/>
          <w:sz w:val="24"/>
          <w:szCs w:val="24"/>
        </w:rPr>
        <w:t>Obsahové, organizační a časové vymezení</w:t>
      </w:r>
    </w:p>
    <w:p w:rsidR="00C21FD6" w:rsidRPr="00C21FD6" w:rsidRDefault="00C21FD6" w:rsidP="00C21FD6">
      <w:pPr>
        <w:spacing w:line="240" w:lineRule="auto"/>
        <w:contextualSpacing/>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předmět Poznáváme naši vlast je vyučován jako volitelný předmět v 7., 8. a 9. ročníku</w:t>
      </w:r>
    </w:p>
    <w:p w:rsidR="00C21FD6" w:rsidRPr="00C21FD6" w:rsidRDefault="00C21FD6" w:rsidP="00C21FD6">
      <w:pPr>
        <w:spacing w:line="240" w:lineRule="auto"/>
        <w:contextualSpacing/>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časové vymezení: jedna hodina týdně, výuka probíhá v dvouhodinovém bloku jednou za 14  dní</w:t>
      </w:r>
    </w:p>
    <w:p w:rsidR="00C21FD6" w:rsidRPr="00C21FD6" w:rsidRDefault="00C21FD6" w:rsidP="00C21FD6">
      <w:pPr>
        <w:spacing w:line="240" w:lineRule="auto"/>
        <w:contextualSpacing/>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předmět Poznáváme naši vlast je vyučován v učebně školního informačního centra, v počítačové učebně, v terénu</w:t>
      </w:r>
    </w:p>
    <w:p w:rsidR="00C21FD6" w:rsidRPr="00C21FD6" w:rsidRDefault="00C21FD6" w:rsidP="00C21FD6">
      <w:pPr>
        <w:rPr>
          <w:rFonts w:ascii="Arial Black" w:hAnsi="Arial Black"/>
          <w:b/>
          <w:sz w:val="24"/>
          <w:szCs w:val="24"/>
        </w:rPr>
      </w:pPr>
    </w:p>
    <w:p w:rsidR="00C21FD6" w:rsidRPr="00C21FD6" w:rsidRDefault="00C21FD6" w:rsidP="00C21FD6">
      <w:pPr>
        <w:rPr>
          <w:rFonts w:ascii="Arial Black" w:hAnsi="Arial Black"/>
          <w:b/>
          <w:sz w:val="24"/>
          <w:szCs w:val="24"/>
        </w:rPr>
      </w:pPr>
      <w:r w:rsidRPr="00C21FD6">
        <w:rPr>
          <w:rFonts w:ascii="Arial Black" w:hAnsi="Arial Black"/>
          <w:b/>
          <w:sz w:val="24"/>
          <w:szCs w:val="24"/>
        </w:rPr>
        <w:t xml:space="preserve">Vzdělávání v předmětu </w:t>
      </w:r>
      <w:r>
        <w:rPr>
          <w:rFonts w:ascii="Arial Black" w:hAnsi="Arial Black"/>
          <w:b/>
          <w:sz w:val="24"/>
          <w:szCs w:val="24"/>
        </w:rPr>
        <w:t>Poznáváme naši vlast</w:t>
      </w:r>
      <w:r w:rsidRPr="00C21FD6">
        <w:rPr>
          <w:rFonts w:ascii="Arial Black" w:hAnsi="Arial Black"/>
          <w:b/>
          <w:sz w:val="24"/>
          <w:szCs w:val="24"/>
        </w:rPr>
        <w:t xml:space="preserve"> směřuje k: </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poznání našeho </w:t>
      </w:r>
      <w:proofErr w:type="spellStart"/>
      <w:r w:rsidRPr="00C21FD6">
        <w:rPr>
          <w:rFonts w:ascii="Arial Black" w:hAnsi="Arial Black"/>
          <w:b/>
          <w:color w:val="A6A6A6" w:themeColor="background1" w:themeShade="A6"/>
          <w:sz w:val="24"/>
          <w:szCs w:val="24"/>
        </w:rPr>
        <w:t>mikroregionu</w:t>
      </w:r>
      <w:proofErr w:type="spellEnd"/>
      <w:r w:rsidRPr="00C21FD6">
        <w:rPr>
          <w:rFonts w:ascii="Arial Black" w:hAnsi="Arial Black"/>
          <w:b/>
          <w:color w:val="A6A6A6" w:themeColor="background1" w:themeShade="A6"/>
          <w:sz w:val="24"/>
          <w:szCs w:val="24"/>
        </w:rPr>
        <w:t>, života v obci jejím nejbližším okolí, s postupným rozšiřováním na větší region Východních Čech a následně celé republiky</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získávání a rozvoji praktických dovedností potřebných pro působení v oblasti cestovního ruchu</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mediální výchově, environmentální výchově a k výchově odpovědného spotřebitele, tedy výchově k trvale udržitelného života</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získávání a rozvíjení dovedností pracovat se zdroji geografických informací</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respektování přírodních hodnot, lidských výtvorů a k podpoře ochrany životního prostředí</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rozvoji trvalého zájmu o poznávání vlastní země a regionů světa jako nedílné součásti životního způsobu moderního člověka</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rozvíjení kritického myšlení a logického uvažování</w:t>
      </w:r>
    </w:p>
    <w:p w:rsidR="00C21FD6" w:rsidRPr="00C21FD6" w:rsidRDefault="00C21FD6" w:rsidP="00C21FD6">
      <w:pPr>
        <w:numPr>
          <w:ilvl w:val="0"/>
          <w:numId w:val="2"/>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aplikování geografických poznatků v praktickém životě</w:t>
      </w:r>
    </w:p>
    <w:p w:rsidR="00C21FD6" w:rsidRPr="00C21FD6" w:rsidRDefault="00C21FD6" w:rsidP="00C21FD6">
      <w:pPr>
        <w:jc w:val="both"/>
        <w:rPr>
          <w:rFonts w:ascii="Arial Black" w:hAnsi="Arial Black"/>
          <w:b/>
          <w:sz w:val="24"/>
          <w:szCs w:val="24"/>
        </w:rPr>
      </w:pPr>
    </w:p>
    <w:p w:rsidR="00BF3B8C" w:rsidRDefault="00BF3B8C" w:rsidP="00C21FD6">
      <w:pPr>
        <w:rPr>
          <w:rFonts w:ascii="Arial Black" w:hAnsi="Arial Black"/>
          <w:b/>
          <w:sz w:val="24"/>
          <w:szCs w:val="24"/>
        </w:rPr>
      </w:pPr>
    </w:p>
    <w:p w:rsidR="00C21FD6" w:rsidRPr="00C21FD6" w:rsidRDefault="00C21FD6" w:rsidP="00C21FD6">
      <w:pPr>
        <w:rPr>
          <w:rFonts w:ascii="Arial Black" w:hAnsi="Arial Black"/>
          <w:b/>
          <w:sz w:val="24"/>
          <w:szCs w:val="24"/>
        </w:rPr>
      </w:pPr>
      <w:r w:rsidRPr="00C21FD6">
        <w:rPr>
          <w:rFonts w:ascii="Arial Black" w:hAnsi="Arial Black"/>
          <w:b/>
          <w:sz w:val="24"/>
          <w:szCs w:val="24"/>
        </w:rPr>
        <w:t>Formy a metody práce podle charakteru učiva a cílů vzdělávání: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frontální výuka  s demonstračními pomůckami, obrazovým materiálem</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skupinová práce  (s využitím map, pracovních listů, odborné literatury, časopisů, internetu)</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zeměpisné vycházky, výlety a exkurze</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projektová výuka </w:t>
      </w:r>
    </w:p>
    <w:p w:rsidR="00C21FD6" w:rsidRPr="00C21FD6" w:rsidRDefault="00C21FD6" w:rsidP="00C21FD6">
      <w:pPr>
        <w:jc w:val="both"/>
        <w:rPr>
          <w:rFonts w:ascii="Arial Black" w:hAnsi="Arial Black"/>
          <w:b/>
          <w:color w:val="A6A6A6" w:themeColor="background1" w:themeShade="A6"/>
          <w:sz w:val="24"/>
          <w:szCs w:val="24"/>
        </w:rPr>
      </w:pPr>
    </w:p>
    <w:p w:rsidR="00C21FD6" w:rsidRPr="00C21FD6" w:rsidRDefault="00C21FD6" w:rsidP="00C21FD6">
      <w:pPr>
        <w:jc w:val="both"/>
        <w:rPr>
          <w:rFonts w:ascii="Arial Black" w:hAnsi="Arial Black"/>
          <w:sz w:val="24"/>
          <w:szCs w:val="24"/>
        </w:rPr>
      </w:pPr>
      <w:r w:rsidRPr="00C21FD6">
        <w:rPr>
          <w:rFonts w:ascii="Arial Black" w:hAnsi="Arial Black"/>
          <w:b/>
          <w:sz w:val="24"/>
          <w:szCs w:val="24"/>
        </w:rPr>
        <w:t xml:space="preserve">Předmět </w:t>
      </w:r>
      <w:r w:rsidRPr="00C21FD6">
        <w:rPr>
          <w:rFonts w:ascii="Arial Black" w:hAnsi="Arial Black"/>
          <w:sz w:val="24"/>
          <w:szCs w:val="24"/>
        </w:rPr>
        <w:t xml:space="preserve">Poznáváme naši vlast </w:t>
      </w:r>
      <w:r w:rsidRPr="00C21FD6">
        <w:rPr>
          <w:rFonts w:ascii="Arial Black" w:hAnsi="Arial Black"/>
          <w:b/>
          <w:sz w:val="24"/>
          <w:szCs w:val="24"/>
        </w:rPr>
        <w:t xml:space="preserve">úzce souvisí s ostatními předměty vzdělávací oblasti </w:t>
      </w:r>
      <w:r w:rsidRPr="00C21FD6">
        <w:rPr>
          <w:rFonts w:ascii="Arial Black" w:hAnsi="Arial Black"/>
          <w:sz w:val="24"/>
          <w:szCs w:val="24"/>
        </w:rPr>
        <w:t xml:space="preserve">Člověka příroda – </w:t>
      </w:r>
      <w:r w:rsidRPr="00C21FD6">
        <w:rPr>
          <w:rFonts w:ascii="Arial Black" w:hAnsi="Arial Black"/>
          <w:b/>
          <w:sz w:val="24"/>
          <w:szCs w:val="24"/>
        </w:rPr>
        <w:t>zeměpisem a přírodopisem.</w:t>
      </w:r>
    </w:p>
    <w:p w:rsidR="00C21FD6" w:rsidRPr="00C21FD6" w:rsidRDefault="00C21FD6" w:rsidP="00C21FD6">
      <w:pPr>
        <w:ind w:left="75"/>
        <w:jc w:val="both"/>
        <w:rPr>
          <w:rFonts w:ascii="Arial Black" w:hAnsi="Arial Black"/>
          <w:b/>
          <w:sz w:val="24"/>
          <w:szCs w:val="24"/>
        </w:rPr>
      </w:pPr>
      <w:r w:rsidRPr="00C21FD6">
        <w:rPr>
          <w:rFonts w:ascii="Arial Black" w:hAnsi="Arial Black"/>
          <w:b/>
          <w:sz w:val="24"/>
          <w:szCs w:val="24"/>
        </w:rPr>
        <w:t>Mezipředmětové vztahy jsou aplikovány i na předměty z ostatních vzdělávacích oblastí: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matematika: měřítko mapy, převody jednotek, práce s grafy, diagramy, …</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ICT: zdroj aktuálních informací a jejich zpracování </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dějepis: kultura národů, historie států,…</w:t>
      </w:r>
    </w:p>
    <w:p w:rsidR="00C21FD6" w:rsidRPr="00C21FD6" w:rsidRDefault="00C21FD6" w:rsidP="00C21FD6">
      <w:pPr>
        <w:ind w:left="75"/>
        <w:jc w:val="both"/>
        <w:rPr>
          <w:rFonts w:ascii="Arial Black" w:hAnsi="Arial Black"/>
          <w:b/>
          <w:sz w:val="24"/>
          <w:szCs w:val="24"/>
        </w:rPr>
      </w:pPr>
    </w:p>
    <w:p w:rsidR="00C21FD6" w:rsidRPr="00C21FD6" w:rsidRDefault="00C21FD6" w:rsidP="00C21FD6">
      <w:pPr>
        <w:jc w:val="both"/>
        <w:rPr>
          <w:rFonts w:ascii="Arial Black" w:hAnsi="Arial Black"/>
          <w:b/>
          <w:sz w:val="24"/>
          <w:szCs w:val="24"/>
        </w:rPr>
      </w:pPr>
      <w:r w:rsidRPr="00C21FD6">
        <w:rPr>
          <w:rFonts w:ascii="Arial Black" w:hAnsi="Arial Black"/>
          <w:b/>
          <w:sz w:val="24"/>
          <w:szCs w:val="24"/>
        </w:rPr>
        <w:t xml:space="preserve">Předmětem prolínají </w:t>
      </w:r>
      <w:r w:rsidRPr="00C21FD6">
        <w:rPr>
          <w:rFonts w:ascii="Arial Black" w:hAnsi="Arial Black"/>
          <w:sz w:val="24"/>
          <w:szCs w:val="24"/>
        </w:rPr>
        <w:t>průřezová témata</w:t>
      </w:r>
      <w:r w:rsidRPr="00C21FD6">
        <w:rPr>
          <w:rFonts w:ascii="Arial Black" w:hAnsi="Arial Black"/>
          <w:b/>
          <w:sz w:val="24"/>
          <w:szCs w:val="24"/>
        </w:rPr>
        <w:t>:</w:t>
      </w:r>
    </w:p>
    <w:p w:rsid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EV: ekosystémy; základní podmínky života; problémy životního prostředí; vztah člověka k prostředí </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VDO: občanská společnost a stát; formy participace občanů v politickém životě; principy demokracie </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OSV: rozvoj schopností poznávání; </w:t>
      </w:r>
      <w:proofErr w:type="spellStart"/>
      <w:r w:rsidRPr="00C21FD6">
        <w:rPr>
          <w:rFonts w:ascii="Arial Black" w:hAnsi="Arial Black"/>
          <w:b/>
          <w:color w:val="A6A6A6" w:themeColor="background1" w:themeShade="A6"/>
          <w:sz w:val="24"/>
          <w:szCs w:val="24"/>
        </w:rPr>
        <w:t>seberegulace</w:t>
      </w:r>
      <w:proofErr w:type="spellEnd"/>
      <w:r w:rsidRPr="00C21FD6">
        <w:rPr>
          <w:rFonts w:ascii="Arial Black" w:hAnsi="Arial Black"/>
          <w:b/>
          <w:color w:val="A6A6A6" w:themeColor="background1" w:themeShade="A6"/>
          <w:sz w:val="24"/>
          <w:szCs w:val="24"/>
        </w:rPr>
        <w:t xml:space="preserve">, </w:t>
      </w:r>
      <w:proofErr w:type="spellStart"/>
      <w:r w:rsidRPr="00C21FD6">
        <w:rPr>
          <w:rFonts w:ascii="Arial Black" w:hAnsi="Arial Black"/>
          <w:b/>
          <w:color w:val="A6A6A6" w:themeColor="background1" w:themeShade="A6"/>
          <w:sz w:val="24"/>
          <w:szCs w:val="24"/>
        </w:rPr>
        <w:t>sebeorganizace</w:t>
      </w:r>
      <w:proofErr w:type="spellEnd"/>
      <w:r w:rsidRPr="00C21FD6">
        <w:rPr>
          <w:rFonts w:ascii="Arial Black" w:hAnsi="Arial Black"/>
          <w:b/>
          <w:color w:val="A6A6A6" w:themeColor="background1" w:themeShade="A6"/>
          <w:sz w:val="24"/>
          <w:szCs w:val="24"/>
        </w:rPr>
        <w:t>; kreativita; poznávání lidí; mezilidské vztahy; komunikace; kooperace; řešení problémů a rozhodovací dovednosti; hodnoty, postoje</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MDV: kritické čtení a vnímání mediálního sdělení; interpretace vztahu mediálního sdělení a reality; stavba mediálního sdělení; tvorba mediálního sdělení; práce v realizačním týmu</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MKV: kulturní diference; lidské vztahy; etnický původ; </w:t>
      </w:r>
      <w:proofErr w:type="spellStart"/>
      <w:r w:rsidRPr="00C21FD6">
        <w:rPr>
          <w:rFonts w:ascii="Arial Black" w:hAnsi="Arial Black"/>
          <w:b/>
          <w:color w:val="A6A6A6" w:themeColor="background1" w:themeShade="A6"/>
          <w:sz w:val="24"/>
          <w:szCs w:val="24"/>
        </w:rPr>
        <w:t>multikulturalita</w:t>
      </w:r>
      <w:proofErr w:type="spellEnd"/>
      <w:r w:rsidRPr="00C21FD6">
        <w:rPr>
          <w:rFonts w:ascii="Arial Black" w:hAnsi="Arial Black"/>
          <w:b/>
          <w:color w:val="A6A6A6" w:themeColor="background1" w:themeShade="A6"/>
          <w:sz w:val="24"/>
          <w:szCs w:val="24"/>
        </w:rPr>
        <w:t>; principy solidarity</w:t>
      </w:r>
    </w:p>
    <w:p w:rsidR="00C21FD6" w:rsidRPr="00C21FD6" w:rsidRDefault="00C21FD6" w:rsidP="00C21FD6">
      <w:pPr>
        <w:jc w:val="both"/>
        <w:rPr>
          <w:rFonts w:ascii="Arial Black" w:hAnsi="Arial Black"/>
          <w:b/>
          <w:color w:val="A6A6A6" w:themeColor="background1" w:themeShade="A6"/>
          <w:sz w:val="24"/>
          <w:szCs w:val="24"/>
        </w:rPr>
      </w:pPr>
    </w:p>
    <w:p w:rsidR="00C21FD6" w:rsidRPr="00C21FD6" w:rsidRDefault="00C21FD6" w:rsidP="00C21FD6">
      <w:pPr>
        <w:pStyle w:val="Nadpis1"/>
        <w:jc w:val="both"/>
        <w:rPr>
          <w:rFonts w:ascii="Arial Black" w:hAnsi="Arial Black"/>
          <w:szCs w:val="24"/>
        </w:rPr>
      </w:pPr>
      <w:r w:rsidRPr="00C21FD6">
        <w:rPr>
          <w:rFonts w:ascii="Arial Black" w:hAnsi="Arial Black"/>
          <w:szCs w:val="24"/>
        </w:rPr>
        <w:t>Výchovné a vzdělávací strategie pro rozvoj klíčových kompetencí žáků</w:t>
      </w:r>
    </w:p>
    <w:p w:rsidR="00C21FD6" w:rsidRPr="00C21FD6" w:rsidRDefault="00C21FD6" w:rsidP="00C21FD6">
      <w:pPr>
        <w:rPr>
          <w:rFonts w:ascii="Arial Black" w:hAnsi="Arial Black"/>
          <w:sz w:val="24"/>
          <w:szCs w:val="24"/>
        </w:rPr>
      </w:pPr>
    </w:p>
    <w:p w:rsidR="00C21FD6" w:rsidRPr="00C21FD6" w:rsidRDefault="00C21FD6" w:rsidP="00C21FD6">
      <w:pPr>
        <w:rPr>
          <w:rFonts w:ascii="Arial Black" w:hAnsi="Arial Black"/>
          <w:b/>
          <w:sz w:val="24"/>
          <w:szCs w:val="24"/>
        </w:rPr>
      </w:pPr>
      <w:r w:rsidRPr="00C21FD6">
        <w:rPr>
          <w:rFonts w:ascii="Arial Black" w:hAnsi="Arial Black"/>
          <w:sz w:val="24"/>
          <w:szCs w:val="24"/>
        </w:rPr>
        <w:t>Kompetence k učení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vybírají a využívají vhodné způsoby a metody pro efektivní učení, propojují získané poznatky do širších celků, nalézají souvislosti</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získané poznatky kriticky posuzují, porovnávají a formulují závěry</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poznávají smysl a cíl učení, mají pozitivní vztah k učení</w:t>
      </w:r>
    </w:p>
    <w:p w:rsidR="00C21FD6" w:rsidRPr="00C21FD6" w:rsidRDefault="00C21FD6" w:rsidP="00C21FD6">
      <w:pPr>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  Učitel vede žáky:</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vyhledávání, shromažďování, třídění, porovnávání informací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používání odborné terminologie</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nalézání souvislostí mezi získanými poznatky a využití v praxi</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 xml:space="preserve">k využívání vlastních zkušeností a poznatků z jiných předmětů </w:t>
      </w:r>
    </w:p>
    <w:p w:rsidR="00C21FD6" w:rsidRPr="00C21FD6" w:rsidRDefault="00C21FD6" w:rsidP="00C21FD6">
      <w:pPr>
        <w:jc w:val="both"/>
        <w:rPr>
          <w:rFonts w:ascii="Arial Black" w:hAnsi="Arial Black"/>
          <w:b/>
          <w:sz w:val="24"/>
          <w:szCs w:val="24"/>
        </w:rPr>
      </w:pPr>
    </w:p>
    <w:p w:rsidR="00C21FD6" w:rsidRPr="00C21FD6" w:rsidRDefault="00C21FD6" w:rsidP="00C21FD6">
      <w:pPr>
        <w:ind w:left="75"/>
        <w:rPr>
          <w:rFonts w:ascii="Arial Black" w:hAnsi="Arial Black"/>
          <w:b/>
          <w:sz w:val="24"/>
          <w:szCs w:val="24"/>
        </w:rPr>
      </w:pPr>
      <w:r w:rsidRPr="00C21FD6">
        <w:rPr>
          <w:rFonts w:ascii="Arial Black" w:hAnsi="Arial Black"/>
          <w:sz w:val="24"/>
          <w:szCs w:val="24"/>
        </w:rPr>
        <w:t>Kompetence komunikativní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formulují a vyjadřují své myšlenky a názory v logickém sledu, vyjadřují se souvisle a kultivovaně v písemném i ústním projevu</w:t>
      </w:r>
    </w:p>
    <w:p w:rsid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se učí naslouchat promluvám druhých lidí, vhodně na ně reagují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p>
    <w:p w:rsidR="00C21FD6" w:rsidRPr="00C21FD6" w:rsidRDefault="00C21FD6" w:rsidP="00C21FD6">
      <w:pPr>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Učitel vede žáky:</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ke komunikaci mezi sebou a učitelem a k dodržování předem stanovených pravidel vzájemné komunikace</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naslouchání a respektování názorů druhých</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interpretaci či prezentaci různých textů, obrazových materiálů, grafů a jiných forem záznamů v písemné i mluvené podobě</w:t>
      </w:r>
    </w:p>
    <w:p w:rsidR="00C21FD6" w:rsidRPr="00C21FD6" w:rsidRDefault="00C21FD6" w:rsidP="00C21FD6">
      <w:pPr>
        <w:ind w:left="75"/>
        <w:jc w:val="both"/>
        <w:rPr>
          <w:rFonts w:ascii="Arial Black" w:hAnsi="Arial Black"/>
          <w:b/>
          <w:color w:val="A6A6A6" w:themeColor="background1" w:themeShade="A6"/>
          <w:sz w:val="24"/>
          <w:szCs w:val="24"/>
        </w:rPr>
      </w:pPr>
    </w:p>
    <w:p w:rsidR="00C21FD6" w:rsidRPr="00C21FD6" w:rsidRDefault="00C21FD6" w:rsidP="00C21FD6">
      <w:pPr>
        <w:rPr>
          <w:rFonts w:ascii="Arial Black" w:hAnsi="Arial Black"/>
          <w:b/>
          <w:sz w:val="24"/>
          <w:szCs w:val="24"/>
        </w:rPr>
      </w:pPr>
      <w:r w:rsidRPr="00C21FD6">
        <w:rPr>
          <w:rFonts w:ascii="Arial Black" w:hAnsi="Arial Black"/>
          <w:sz w:val="24"/>
          <w:szCs w:val="24"/>
        </w:rPr>
        <w:t>Kompetence k řešení problémů</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jsou schopni pochopit problém, vyhledat k němu vhodné informace, diskutovat o možnostech řešení</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žáci se učí myslet kriticky, jsou schopni hájit svá rozhodnutí</w:t>
      </w:r>
    </w:p>
    <w:p w:rsidR="00C21FD6" w:rsidRDefault="00C21FD6" w:rsidP="00C21FD6">
      <w:pPr>
        <w:ind w:left="75"/>
        <w:jc w:val="both"/>
        <w:rPr>
          <w:rFonts w:ascii="Arial Black" w:hAnsi="Arial Black"/>
          <w:b/>
          <w:color w:val="A6A6A6" w:themeColor="background1" w:themeShade="A6"/>
          <w:sz w:val="24"/>
          <w:szCs w:val="24"/>
        </w:rPr>
      </w:pPr>
    </w:p>
    <w:p w:rsidR="00C21FD6" w:rsidRPr="00C21FD6" w:rsidRDefault="00C21FD6" w:rsidP="00C21FD6">
      <w:pPr>
        <w:ind w:left="75"/>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Učitel vede žáky:</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vyhledávání a kombinování informací z různých informačních zdrojů</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využívání metod, při kterých docházejí k objevům, řešením a závěrům sami žáci</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argumentaci, k diskusi na dané téma, k obhajování svých výroků</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odpovědím na otevřené otázky</w:t>
      </w:r>
    </w:p>
    <w:p w:rsidR="00C21FD6" w:rsidRPr="00C21FD6" w:rsidRDefault="00C21FD6" w:rsidP="00C21FD6">
      <w:pPr>
        <w:numPr>
          <w:ilvl w:val="0"/>
          <w:numId w:val="3"/>
        </w:numPr>
        <w:spacing w:after="0" w:line="240" w:lineRule="auto"/>
        <w:jc w:val="both"/>
        <w:rPr>
          <w:rFonts w:ascii="Arial Black" w:hAnsi="Arial Black"/>
          <w:b/>
          <w:color w:val="A6A6A6" w:themeColor="background1" w:themeShade="A6"/>
          <w:sz w:val="24"/>
          <w:szCs w:val="24"/>
        </w:rPr>
      </w:pPr>
      <w:r w:rsidRPr="00C21FD6">
        <w:rPr>
          <w:rFonts w:ascii="Arial Black" w:hAnsi="Arial Black"/>
          <w:b/>
          <w:color w:val="A6A6A6" w:themeColor="background1" w:themeShade="A6"/>
          <w:sz w:val="24"/>
          <w:szCs w:val="24"/>
        </w:rPr>
        <w:t>k práci s chybou</w:t>
      </w:r>
    </w:p>
    <w:p w:rsidR="00C21FD6" w:rsidRPr="00C21FD6" w:rsidRDefault="00C21FD6" w:rsidP="00C21FD6">
      <w:pPr>
        <w:ind w:left="75"/>
        <w:rPr>
          <w:rFonts w:ascii="Arial Black" w:hAnsi="Arial Black"/>
          <w:b/>
          <w:sz w:val="24"/>
          <w:szCs w:val="24"/>
        </w:rPr>
      </w:pPr>
    </w:p>
    <w:p w:rsidR="00C21FD6" w:rsidRPr="00C21FD6" w:rsidRDefault="00C21FD6" w:rsidP="00C21FD6">
      <w:pPr>
        <w:rPr>
          <w:rFonts w:ascii="Arial Black" w:hAnsi="Arial Black"/>
          <w:sz w:val="24"/>
          <w:szCs w:val="24"/>
        </w:rPr>
      </w:pPr>
      <w:r w:rsidRPr="00C21FD6">
        <w:rPr>
          <w:rFonts w:ascii="Arial Black" w:hAnsi="Arial Black"/>
          <w:sz w:val="24"/>
          <w:szCs w:val="24"/>
        </w:rPr>
        <w:t>Kompetence sociální a personální</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spolupracují ve skupinách na základě vytvořených pravidel, upevňují dobré mezilidské vztahy, pomáhají si a jsou schopni o pomoc požádat, učí se vzájemnému naslouchání</w:t>
      </w:r>
    </w:p>
    <w:p w:rsidR="00BF3B8C" w:rsidRDefault="00BF3B8C" w:rsidP="00BF3B8C">
      <w:pPr>
        <w:jc w:val="both"/>
        <w:rPr>
          <w:rFonts w:ascii="Arial Black" w:hAnsi="Arial Black"/>
          <w:b/>
          <w:color w:val="A6A6A6" w:themeColor="background1" w:themeShade="A6"/>
          <w:sz w:val="24"/>
          <w:szCs w:val="24"/>
        </w:rPr>
      </w:pPr>
    </w:p>
    <w:p w:rsidR="00C21FD6" w:rsidRPr="00BF3B8C" w:rsidRDefault="00C21FD6" w:rsidP="00BF3B8C">
      <w:pPr>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Učitel vede žáky:</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 xml:space="preserve">k využívání skupinového a </w:t>
      </w:r>
      <w:proofErr w:type="spellStart"/>
      <w:r w:rsidRPr="00BF3B8C">
        <w:rPr>
          <w:rFonts w:ascii="Arial Black" w:hAnsi="Arial Black"/>
          <w:b/>
          <w:color w:val="A6A6A6" w:themeColor="background1" w:themeShade="A6"/>
          <w:sz w:val="24"/>
          <w:szCs w:val="24"/>
        </w:rPr>
        <w:t>inkluzivního</w:t>
      </w:r>
      <w:proofErr w:type="spellEnd"/>
      <w:r w:rsidRPr="00BF3B8C">
        <w:rPr>
          <w:rFonts w:ascii="Arial Black" w:hAnsi="Arial Black"/>
          <w:b/>
          <w:color w:val="A6A6A6" w:themeColor="background1" w:themeShade="A6"/>
          <w:sz w:val="24"/>
          <w:szCs w:val="24"/>
        </w:rPr>
        <w:t xml:space="preserve"> vyučování</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utváření pocitu zodpovědnosti za svá jednání</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ochotě pomoci a o pomoc požádat</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spoluúčasti na vytváření kritérií hodnocení a k následnému hodnocení svých výsledků</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dodržování dohodnuté kvality, postupů, termínů</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občanské odpovědnosti za vytváření podmínek pro udržitelný rozvoj v lokálním a globálním měřítku</w:t>
      </w:r>
    </w:p>
    <w:p w:rsidR="00C21FD6" w:rsidRPr="00C21FD6" w:rsidRDefault="00C21FD6" w:rsidP="00C21FD6">
      <w:pPr>
        <w:ind w:left="75"/>
        <w:rPr>
          <w:rFonts w:ascii="Arial Black" w:hAnsi="Arial Black"/>
          <w:b/>
          <w:sz w:val="24"/>
          <w:szCs w:val="24"/>
        </w:rPr>
      </w:pPr>
    </w:p>
    <w:p w:rsidR="00C21FD6" w:rsidRPr="00C21FD6" w:rsidRDefault="00C21FD6" w:rsidP="00C21FD6">
      <w:pPr>
        <w:rPr>
          <w:rFonts w:ascii="Arial Black" w:hAnsi="Arial Black"/>
          <w:sz w:val="24"/>
          <w:szCs w:val="24"/>
        </w:rPr>
      </w:pPr>
    </w:p>
    <w:p w:rsidR="00C21FD6" w:rsidRPr="00C21FD6" w:rsidRDefault="00C21FD6" w:rsidP="00C21FD6">
      <w:pPr>
        <w:rPr>
          <w:rFonts w:ascii="Arial Black" w:hAnsi="Arial Black"/>
          <w:sz w:val="24"/>
          <w:szCs w:val="24"/>
        </w:rPr>
      </w:pPr>
      <w:r w:rsidRPr="00C21FD6">
        <w:rPr>
          <w:rFonts w:ascii="Arial Black" w:hAnsi="Arial Black"/>
          <w:sz w:val="24"/>
          <w:szCs w:val="24"/>
        </w:rPr>
        <w:t>Kompetence občanské</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respektují názory druhých, uvědomují si svá práva a povinnosti ve škole i mimo školu</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se rozhodují zodpovědně podle dané situace</w:t>
      </w:r>
    </w:p>
    <w:p w:rsid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chápou základní environmentální problémy, respektují požadavky na kvalitní životní prostředí, jednají v zájmu trvale udržitelného rozvoje</w:t>
      </w:r>
    </w:p>
    <w:p w:rsidR="00BF3B8C" w:rsidRDefault="00BF3B8C" w:rsidP="00BF3B8C">
      <w:pPr>
        <w:spacing w:after="0" w:line="240" w:lineRule="auto"/>
        <w:ind w:left="75"/>
        <w:jc w:val="both"/>
        <w:rPr>
          <w:rFonts w:ascii="Arial Black" w:hAnsi="Arial Black"/>
          <w:b/>
          <w:color w:val="A6A6A6" w:themeColor="background1" w:themeShade="A6"/>
          <w:sz w:val="24"/>
          <w:szCs w:val="24"/>
        </w:rPr>
      </w:pPr>
    </w:p>
    <w:p w:rsidR="00C21FD6" w:rsidRDefault="00C21FD6" w:rsidP="00BF3B8C">
      <w:pPr>
        <w:spacing w:after="0" w:line="240" w:lineRule="auto"/>
        <w:ind w:left="75"/>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Učitel vede žáky:</w:t>
      </w:r>
    </w:p>
    <w:p w:rsidR="00BF3B8C" w:rsidRPr="00BF3B8C" w:rsidRDefault="00BF3B8C" w:rsidP="00BF3B8C">
      <w:pPr>
        <w:spacing w:after="0" w:line="240" w:lineRule="auto"/>
        <w:ind w:left="75"/>
        <w:jc w:val="both"/>
        <w:rPr>
          <w:rFonts w:ascii="Arial Black" w:hAnsi="Arial Black"/>
          <w:b/>
          <w:color w:val="A6A6A6" w:themeColor="background1" w:themeShade="A6"/>
          <w:sz w:val="24"/>
          <w:szCs w:val="24"/>
        </w:rPr>
      </w:pP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dodržování pravidel slušného chování</w:t>
      </w:r>
    </w:p>
    <w:p w:rsidR="00C21FD6" w:rsidRPr="00BF3B8C" w:rsidRDefault="00BF3B8C" w:rsidP="00BF3B8C">
      <w:pPr>
        <w:numPr>
          <w:ilvl w:val="0"/>
          <w:numId w:val="3"/>
        </w:numPr>
        <w:spacing w:after="0" w:line="240" w:lineRule="auto"/>
        <w:jc w:val="both"/>
        <w:rPr>
          <w:rFonts w:ascii="Arial Black" w:hAnsi="Arial Black"/>
          <w:b/>
          <w:color w:val="A6A6A6" w:themeColor="background1" w:themeShade="A6"/>
          <w:sz w:val="24"/>
          <w:szCs w:val="24"/>
        </w:rPr>
      </w:pPr>
      <w:r>
        <w:rPr>
          <w:rFonts w:ascii="Arial Black" w:hAnsi="Arial Black"/>
          <w:b/>
          <w:color w:val="A6A6A6" w:themeColor="background1" w:themeShade="A6"/>
          <w:sz w:val="24"/>
          <w:szCs w:val="24"/>
        </w:rPr>
        <w:t xml:space="preserve">k pochopení </w:t>
      </w:r>
      <w:r w:rsidR="00C21FD6" w:rsidRPr="00BF3B8C">
        <w:rPr>
          <w:rFonts w:ascii="Arial Black" w:hAnsi="Arial Black"/>
          <w:b/>
          <w:color w:val="A6A6A6" w:themeColor="background1" w:themeShade="A6"/>
          <w:sz w:val="24"/>
          <w:szCs w:val="24"/>
        </w:rPr>
        <w:t>práv a povinností v souvislosti s principem trvale udržitelného rozvoje</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tomu, aby brali ohled na druhé</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vytváření osobních představ o geografickém a životním prostředí</w:t>
      </w:r>
    </w:p>
    <w:p w:rsidR="00C21FD6" w:rsidRPr="00C21FD6" w:rsidRDefault="00C21FD6" w:rsidP="00C21FD6">
      <w:pPr>
        <w:ind w:left="75"/>
        <w:rPr>
          <w:rFonts w:ascii="Arial Black" w:hAnsi="Arial Black"/>
          <w:b/>
          <w:sz w:val="24"/>
          <w:szCs w:val="24"/>
        </w:rPr>
      </w:pPr>
    </w:p>
    <w:p w:rsidR="00C21FD6" w:rsidRPr="00C21FD6" w:rsidRDefault="00C21FD6" w:rsidP="00C21FD6">
      <w:pPr>
        <w:rPr>
          <w:rFonts w:ascii="Arial Black" w:hAnsi="Arial Black"/>
          <w:sz w:val="24"/>
          <w:szCs w:val="24"/>
        </w:rPr>
      </w:pPr>
      <w:r w:rsidRPr="00C21FD6">
        <w:rPr>
          <w:rFonts w:ascii="Arial Black" w:hAnsi="Arial Black"/>
          <w:sz w:val="24"/>
          <w:szCs w:val="24"/>
        </w:rPr>
        <w:t>Kompetence pracovní</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jsou seznámeni s pravidly bezpečného chování v terénu</w:t>
      </w:r>
    </w:p>
    <w:p w:rsidR="00C21FD6"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žáci jsou vedeni k efektivní práci</w:t>
      </w:r>
    </w:p>
    <w:p w:rsidR="00BF3B8C" w:rsidRPr="00BF3B8C" w:rsidRDefault="00BF3B8C" w:rsidP="00BF3B8C">
      <w:pPr>
        <w:spacing w:after="0" w:line="240" w:lineRule="auto"/>
        <w:ind w:left="435"/>
        <w:jc w:val="both"/>
        <w:rPr>
          <w:rFonts w:ascii="Arial Black" w:hAnsi="Arial Black"/>
          <w:b/>
          <w:color w:val="A6A6A6" w:themeColor="background1" w:themeShade="A6"/>
          <w:sz w:val="24"/>
          <w:szCs w:val="24"/>
        </w:rPr>
      </w:pPr>
    </w:p>
    <w:p w:rsidR="00C21FD6" w:rsidRPr="00BF3B8C" w:rsidRDefault="00C21FD6" w:rsidP="00BF3B8C">
      <w:pPr>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Učitel vede žáky:</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dodržování pravidel bezpečného chování v terénu</w:t>
      </w:r>
    </w:p>
    <w:p w:rsidR="00C21FD6" w:rsidRPr="00BF3B8C" w:rsidRDefault="00C21FD6" w:rsidP="00BF3B8C">
      <w:pPr>
        <w:numPr>
          <w:ilvl w:val="0"/>
          <w:numId w:val="3"/>
        </w:numPr>
        <w:spacing w:after="0" w:line="240" w:lineRule="auto"/>
        <w:jc w:val="both"/>
        <w:rPr>
          <w:rFonts w:ascii="Arial Black" w:hAnsi="Arial Black"/>
          <w:b/>
          <w:color w:val="A6A6A6" w:themeColor="background1" w:themeShade="A6"/>
          <w:sz w:val="24"/>
          <w:szCs w:val="24"/>
        </w:rPr>
      </w:pPr>
      <w:r w:rsidRPr="00BF3B8C">
        <w:rPr>
          <w:rFonts w:ascii="Arial Black" w:hAnsi="Arial Black"/>
          <w:b/>
          <w:color w:val="A6A6A6" w:themeColor="background1" w:themeShade="A6"/>
          <w:sz w:val="24"/>
          <w:szCs w:val="24"/>
        </w:rPr>
        <w:t>k  vyhledávání a využívání různých zdrojů informací</w:t>
      </w:r>
    </w:p>
    <w:p w:rsidR="00C21FD6" w:rsidRPr="00C21FD6" w:rsidRDefault="00C21FD6" w:rsidP="00C21FD6">
      <w:pPr>
        <w:ind w:left="75"/>
        <w:rPr>
          <w:rFonts w:ascii="Arial Black" w:hAnsi="Arial Black"/>
          <w:b/>
          <w:sz w:val="24"/>
          <w:szCs w:val="24"/>
        </w:rPr>
      </w:pPr>
    </w:p>
    <w:p w:rsidR="00C21FD6" w:rsidRDefault="00C21FD6" w:rsidP="00C21FD6">
      <w:pPr>
        <w:ind w:left="75"/>
        <w:rPr>
          <w:b/>
          <w:sz w:val="24"/>
        </w:rPr>
      </w:pPr>
    </w:p>
    <w:p w:rsidR="00C21FD6" w:rsidRDefault="00C21FD6" w:rsidP="00C21FD6">
      <w:pPr>
        <w:rPr>
          <w:b/>
          <w:sz w:val="24"/>
        </w:rPr>
      </w:pPr>
    </w:p>
    <w:p w:rsidR="00C21FD6" w:rsidRDefault="00C21FD6" w:rsidP="00C21FD6">
      <w:pPr>
        <w:rPr>
          <w:b/>
          <w:sz w:val="24"/>
        </w:rPr>
      </w:pPr>
    </w:p>
    <w:p w:rsidR="00C21FD6" w:rsidRDefault="00C21FD6" w:rsidP="00C21FD6">
      <w:pPr>
        <w:rPr>
          <w:b/>
          <w:sz w:val="24"/>
        </w:rPr>
      </w:pPr>
    </w:p>
    <w:p w:rsidR="00C21FD6" w:rsidRDefault="00C21FD6" w:rsidP="00C21FD6">
      <w:pPr>
        <w:rPr>
          <w:b/>
          <w:i/>
          <w:sz w:val="24"/>
        </w:rPr>
      </w:pPr>
    </w:p>
    <w:p w:rsidR="00C21FD6" w:rsidRDefault="00C21FD6" w:rsidP="00C21FD6"/>
    <w:p w:rsidR="00C21FD6" w:rsidRPr="00C21FD6" w:rsidRDefault="00C21FD6" w:rsidP="00C21FD6">
      <w:pPr>
        <w:spacing w:after="0"/>
        <w:jc w:val="both"/>
        <w:rPr>
          <w:rFonts w:ascii="Arial Black" w:eastAsia="Times New Roman" w:hAnsi="Arial Black" w:cs="Calibri"/>
          <w:color w:val="A6A6A6" w:themeColor="background1" w:themeShade="A6"/>
          <w:sz w:val="20"/>
          <w:szCs w:val="20"/>
        </w:rPr>
      </w:pPr>
    </w:p>
    <w:p w:rsidR="00C21FD6" w:rsidRPr="00C21FD6" w:rsidRDefault="00C21FD6" w:rsidP="00C21FD6">
      <w:pPr>
        <w:pStyle w:val="Odstavecseseznamem"/>
        <w:spacing w:after="0"/>
        <w:contextualSpacing w:val="0"/>
        <w:rPr>
          <w:rFonts w:ascii="Calibri" w:eastAsia="Times New Roman" w:hAnsi="Calibri" w:cs="Calibri"/>
          <w:color w:val="000000"/>
          <w:sz w:val="20"/>
          <w:szCs w:val="20"/>
          <w:lang w:eastAsia="cs-CZ"/>
        </w:rPr>
      </w:pPr>
    </w:p>
    <w:p w:rsidR="00C21FD6" w:rsidRPr="00C21FD6" w:rsidRDefault="00C21FD6" w:rsidP="00C21FD6">
      <w:pPr>
        <w:pStyle w:val="Odstavecseseznamem"/>
        <w:contextualSpacing w:val="0"/>
        <w:rPr>
          <w:rFonts w:ascii="Arial Black" w:hAnsi="Arial Black"/>
          <w:color w:val="A6A6A6" w:themeColor="background1" w:themeShade="A6"/>
          <w:sz w:val="24"/>
          <w:szCs w:val="24"/>
        </w:rPr>
      </w:pPr>
    </w:p>
    <w:p w:rsidR="00304B73" w:rsidRDefault="00304B73" w:rsidP="00C21FD6">
      <w:pPr>
        <w:rPr>
          <w:rFonts w:ascii="Arial Black" w:hAnsi="Arial Black"/>
          <w:color w:val="A6A6A6" w:themeColor="background1" w:themeShade="A6"/>
          <w:sz w:val="24"/>
          <w:szCs w:val="24"/>
        </w:rPr>
      </w:pPr>
    </w:p>
    <w:p w:rsidR="00304B73" w:rsidRDefault="00304B73" w:rsidP="00C21FD6">
      <w:pPr>
        <w:rPr>
          <w:rFonts w:ascii="Arial Black" w:hAnsi="Arial Black"/>
          <w:color w:val="A6A6A6" w:themeColor="background1" w:themeShade="A6"/>
          <w:sz w:val="24"/>
          <w:szCs w:val="24"/>
        </w:rPr>
      </w:pPr>
    </w:p>
    <w:p w:rsidR="00304B73" w:rsidRDefault="00304B73" w:rsidP="00C21FD6">
      <w:pPr>
        <w:rPr>
          <w:rFonts w:ascii="Arial Black" w:hAnsi="Arial Black"/>
          <w:color w:val="A6A6A6" w:themeColor="background1" w:themeShade="A6"/>
          <w:sz w:val="24"/>
          <w:szCs w:val="24"/>
        </w:rPr>
      </w:pPr>
    </w:p>
    <w:p w:rsidR="00304B73" w:rsidRDefault="00304B73" w:rsidP="00C21FD6">
      <w:pPr>
        <w:rPr>
          <w:rFonts w:ascii="Arial Black" w:hAnsi="Arial Black"/>
          <w:color w:val="A6A6A6" w:themeColor="background1" w:themeShade="A6"/>
          <w:sz w:val="24"/>
          <w:szCs w:val="24"/>
        </w:rPr>
      </w:pPr>
    </w:p>
    <w:tbl>
      <w:tblPr>
        <w:tblW w:w="13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545"/>
        <w:gridCol w:w="4545"/>
      </w:tblGrid>
      <w:tr w:rsidR="003D63DC" w:rsidRPr="00BC6E82" w:rsidTr="00F537C9">
        <w:trPr>
          <w:trHeight w:val="645"/>
        </w:trPr>
        <w:tc>
          <w:tcPr>
            <w:tcW w:w="0" w:type="auto"/>
            <w:gridSpan w:val="3"/>
            <w:vAlign w:val="center"/>
          </w:tcPr>
          <w:p w:rsidR="003D63DC" w:rsidRPr="00BC6E82" w:rsidRDefault="003D63DC" w:rsidP="00F537C9">
            <w:pPr>
              <w:jc w:val="center"/>
              <w:rPr>
                <w:rFonts w:ascii="Arial Black" w:eastAsia="Calibri" w:hAnsi="Arial Black" w:cs="Times New Roman"/>
                <w:sz w:val="20"/>
                <w:szCs w:val="20"/>
              </w:rPr>
            </w:pPr>
            <w:r w:rsidRPr="00BC6E82">
              <w:rPr>
                <w:rFonts w:ascii="Arial Black" w:eastAsia="Calibri" w:hAnsi="Arial Black" w:cs="Times New Roman"/>
                <w:sz w:val="20"/>
                <w:szCs w:val="20"/>
              </w:rPr>
              <w:t>Poznáváme naši vlast</w:t>
            </w:r>
          </w:p>
        </w:tc>
      </w:tr>
      <w:tr w:rsidR="003D63DC" w:rsidRPr="00BC6E82" w:rsidTr="00F537C9">
        <w:trPr>
          <w:trHeight w:val="645"/>
        </w:trPr>
        <w:tc>
          <w:tcPr>
            <w:tcW w:w="0" w:type="auto"/>
            <w:gridSpan w:val="3"/>
            <w:vAlign w:val="center"/>
          </w:tcPr>
          <w:p w:rsidR="003D63DC" w:rsidRPr="00BC6E82" w:rsidRDefault="003D63DC" w:rsidP="003D63DC">
            <w:pPr>
              <w:jc w:val="center"/>
              <w:rPr>
                <w:rFonts w:ascii="Arial Black" w:eastAsia="Calibri" w:hAnsi="Arial Black" w:cs="Times New Roman"/>
                <w:sz w:val="20"/>
                <w:szCs w:val="20"/>
              </w:rPr>
            </w:pPr>
            <w:r w:rsidRPr="00BC6E82">
              <w:rPr>
                <w:rFonts w:ascii="Arial Black" w:eastAsia="Calibri" w:hAnsi="Arial Black" w:cs="Times New Roman"/>
                <w:sz w:val="20"/>
                <w:szCs w:val="20"/>
              </w:rPr>
              <w:t xml:space="preserve">7. </w:t>
            </w:r>
            <w:r>
              <w:rPr>
                <w:rFonts w:ascii="Arial Black" w:eastAsia="Calibri" w:hAnsi="Arial Black" w:cs="Times New Roman"/>
                <w:sz w:val="20"/>
                <w:szCs w:val="20"/>
              </w:rPr>
              <w:t>ročník</w:t>
            </w:r>
          </w:p>
        </w:tc>
      </w:tr>
      <w:tr w:rsidR="003D63DC" w:rsidRPr="00BC6E82" w:rsidTr="003D63DC">
        <w:trPr>
          <w:trHeight w:val="645"/>
        </w:trPr>
        <w:tc>
          <w:tcPr>
            <w:tcW w:w="4546" w:type="dxa"/>
            <w:vAlign w:val="center"/>
          </w:tcPr>
          <w:p w:rsidR="003D63DC" w:rsidRPr="00BC6E82" w:rsidRDefault="003D63DC" w:rsidP="00F537C9">
            <w:pPr>
              <w:jc w:val="center"/>
              <w:rPr>
                <w:rFonts w:ascii="Arial Black" w:eastAsia="Calibri" w:hAnsi="Arial Black" w:cs="Times New Roman"/>
                <w:sz w:val="20"/>
                <w:szCs w:val="20"/>
              </w:rPr>
            </w:pPr>
            <w:r w:rsidRPr="00BC6E82">
              <w:rPr>
                <w:rFonts w:ascii="Arial Black" w:eastAsia="Calibri" w:hAnsi="Arial Black" w:cs="Times New Roman"/>
                <w:sz w:val="20"/>
                <w:szCs w:val="20"/>
              </w:rPr>
              <w:t>Očekávané výstupy z RVP ZV</w:t>
            </w:r>
          </w:p>
        </w:tc>
        <w:tc>
          <w:tcPr>
            <w:tcW w:w="4545" w:type="dxa"/>
            <w:vAlign w:val="center"/>
          </w:tcPr>
          <w:p w:rsidR="003D63DC" w:rsidRPr="00BC6E82" w:rsidRDefault="003D63DC" w:rsidP="00F537C9">
            <w:pPr>
              <w:jc w:val="center"/>
              <w:rPr>
                <w:rFonts w:ascii="Arial Black" w:eastAsia="Calibri" w:hAnsi="Arial Black" w:cs="Times New Roman"/>
                <w:sz w:val="20"/>
                <w:szCs w:val="20"/>
              </w:rPr>
            </w:pPr>
            <w:r w:rsidRPr="00BC6E82">
              <w:rPr>
                <w:rFonts w:ascii="Arial Black" w:eastAsia="Calibri" w:hAnsi="Arial Black" w:cs="Times New Roman"/>
                <w:sz w:val="20"/>
                <w:szCs w:val="20"/>
              </w:rPr>
              <w:t>Učivo</w:t>
            </w:r>
          </w:p>
        </w:tc>
        <w:tc>
          <w:tcPr>
            <w:tcW w:w="4545" w:type="dxa"/>
            <w:vAlign w:val="center"/>
          </w:tcPr>
          <w:p w:rsidR="003D63DC" w:rsidRPr="00BC6E82" w:rsidRDefault="003D63DC" w:rsidP="00F537C9">
            <w:pPr>
              <w:jc w:val="center"/>
              <w:rPr>
                <w:rFonts w:ascii="Arial Black" w:eastAsia="Calibri" w:hAnsi="Arial Black" w:cs="Times New Roman"/>
                <w:sz w:val="20"/>
                <w:szCs w:val="20"/>
              </w:rPr>
            </w:pPr>
            <w:r w:rsidRPr="00BC6E82">
              <w:rPr>
                <w:rFonts w:ascii="Arial Black" w:eastAsia="Calibri" w:hAnsi="Arial Black" w:cs="Times New Roman"/>
                <w:sz w:val="20"/>
                <w:szCs w:val="20"/>
              </w:rPr>
              <w:t>Průřezová témata a mezipředmětové vztahy</w:t>
            </w:r>
          </w:p>
        </w:tc>
      </w:tr>
      <w:tr w:rsidR="003D63DC" w:rsidRPr="00BC6E82" w:rsidTr="003D63DC">
        <w:trPr>
          <w:trHeight w:val="6278"/>
        </w:trPr>
        <w:tc>
          <w:tcPr>
            <w:tcW w:w="4546" w:type="dxa"/>
          </w:tcPr>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rozumí a chápe vymezení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xml:space="preserve"> jako základního prostoru pro svůj život</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zná místopis svého regionu</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analyzuje cíle cestovního ruchu v </w:t>
            </w:r>
            <w:proofErr w:type="spellStart"/>
            <w:r w:rsidRPr="00BC6E82">
              <w:rPr>
                <w:rFonts w:ascii="Arial Black" w:eastAsia="Calibri" w:hAnsi="Arial Black" w:cs="Times New Roman"/>
                <w:sz w:val="20"/>
                <w:szCs w:val="20"/>
              </w:rPr>
              <w:t>mikroregionu</w:t>
            </w:r>
            <w:proofErr w:type="spellEnd"/>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seznamuje se s historií svého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s historickými a kulturními památkami</w:t>
            </w:r>
          </w:p>
          <w:p w:rsidR="003D63DC" w:rsidRPr="00BC6E82" w:rsidRDefault="003D63DC" w:rsidP="00F537C9">
            <w:pPr>
              <w:rPr>
                <w:rFonts w:ascii="Arial Black" w:eastAsia="Calibri" w:hAnsi="Arial Black" w:cs="Times New Roman"/>
                <w:sz w:val="20"/>
                <w:szCs w:val="20"/>
              </w:rPr>
            </w:pP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umí odhadovat a měřit vzdálenosti v mapě</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orientuje se v mapě podle zeměpisné sítě</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umí vypracovat plán pochodové osy</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se orientovat v mapách velkých měřítek</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seznámí se s mapami dostupnými na internetu</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se orientovat v tištěných i elektronických jízdních řádech</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seznámí se s jednotlivými kroky při plánování výletu a chápe jejich význam pro kvalitní realizaci </w:t>
            </w:r>
          </w:p>
          <w:p w:rsidR="003D63DC" w:rsidRPr="00BC6E82" w:rsidRDefault="003D63DC" w:rsidP="00F537C9">
            <w:pPr>
              <w:rPr>
                <w:rFonts w:ascii="Arial Black" w:eastAsia="Calibri" w:hAnsi="Arial Black" w:cs="Times New Roman"/>
                <w:sz w:val="20"/>
                <w:szCs w:val="20"/>
              </w:rPr>
            </w:pP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 seznámí se s různými zdroji </w:t>
            </w:r>
            <w:proofErr w:type="spellStart"/>
            <w:r w:rsidRPr="00BC6E82">
              <w:rPr>
                <w:rFonts w:ascii="Arial Black" w:eastAsia="Calibri" w:hAnsi="Arial Black" w:cs="Times New Roman"/>
                <w:sz w:val="20"/>
                <w:szCs w:val="20"/>
              </w:rPr>
              <w:t>geogr</w:t>
            </w:r>
            <w:proofErr w:type="spellEnd"/>
            <w:r w:rsidRPr="00BC6E82">
              <w:rPr>
                <w:rFonts w:ascii="Arial Black" w:eastAsia="Calibri" w:hAnsi="Arial Black" w:cs="Times New Roman"/>
                <w:sz w:val="20"/>
                <w:szCs w:val="20"/>
              </w:rPr>
              <w:t>. informací a analyzuje možnosti jejich využití</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seznámí se s různými informačními zdroji o našem </w:t>
            </w:r>
            <w:proofErr w:type="spellStart"/>
            <w:r w:rsidRPr="00BC6E82">
              <w:rPr>
                <w:rFonts w:ascii="Arial Black" w:eastAsia="Calibri" w:hAnsi="Arial Black" w:cs="Times New Roman"/>
                <w:sz w:val="20"/>
                <w:szCs w:val="20"/>
              </w:rPr>
              <w:t>mikroregionu</w:t>
            </w:r>
            <w:proofErr w:type="spellEnd"/>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v knihovně vyhledávat potřebné informace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analyzuje novinové články s tématikou </w:t>
            </w:r>
            <w:proofErr w:type="spellStart"/>
            <w:r w:rsidRPr="00BC6E82">
              <w:rPr>
                <w:rFonts w:ascii="Arial Black" w:eastAsia="Calibri" w:hAnsi="Arial Black" w:cs="Times New Roman"/>
                <w:sz w:val="20"/>
                <w:szCs w:val="20"/>
              </w:rPr>
              <w:t>mikroregionu</w:t>
            </w:r>
            <w:proofErr w:type="spellEnd"/>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zná základní pravidla využívání fotografií z internetu</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zvládne základní zpracování fotografií</w:t>
            </w:r>
          </w:p>
          <w:p w:rsidR="003D63DC" w:rsidRPr="00BC6E82" w:rsidRDefault="003D63DC" w:rsidP="00F537C9">
            <w:pPr>
              <w:ind w:left="720"/>
              <w:rPr>
                <w:rFonts w:ascii="Arial Black" w:eastAsia="Calibri" w:hAnsi="Arial Black" w:cs="Times New Roman"/>
                <w:sz w:val="20"/>
                <w:szCs w:val="20"/>
              </w:rPr>
            </w:pP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seznámí se s přírodně vzácnými lokalitami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xml:space="preserve"> a chápe jejich význam pro život člověka</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seznámí se s organizacemi pracujícími v oblasti ochrany přírody v našem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zamýšlí se nad obsahem a dosahem jejich činnosti</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seznámí se s místními zdroji znečištění ŽP a analyzuje jejich vliv na přírodu a člověka</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 xml:space="preserve">dokáže určit významné zástupce fauny a flory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xml:space="preserve"> a rozumí tomu, jak se k nim chovat</w:t>
            </w:r>
          </w:p>
          <w:p w:rsidR="003D63DC" w:rsidRPr="00BC6E82" w:rsidRDefault="003D63DC" w:rsidP="00F537C9">
            <w:pPr>
              <w:ind w:left="720"/>
              <w:rPr>
                <w:rFonts w:ascii="Arial Black" w:eastAsia="Calibri" w:hAnsi="Arial Black" w:cs="Times New Roman"/>
                <w:sz w:val="20"/>
                <w:szCs w:val="20"/>
              </w:rPr>
            </w:pP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umí se zamyslet nad možnými cíli exkurze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sestavit programový a časový plán exkurze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svou exkurzi prezentovat veřejnosti</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projevuje schopnost promyslet materiální zabezpečení exkurze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zná co nejlépe veškeré reálie exkurze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pracovat s alternativními plány exkurze</w:t>
            </w:r>
          </w:p>
          <w:p w:rsidR="003D63DC" w:rsidRPr="00BC6E82" w:rsidRDefault="003D63DC" w:rsidP="00F537C9">
            <w:pPr>
              <w:ind w:left="720"/>
              <w:rPr>
                <w:rFonts w:ascii="Arial Black" w:eastAsia="Calibri" w:hAnsi="Arial Black" w:cs="Times New Roman"/>
                <w:sz w:val="20"/>
                <w:szCs w:val="20"/>
              </w:rPr>
            </w:pP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rozumí významu jednotlivých fází tvorby projektu</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dokáže získávat informace o zvoleném aspektu života v </w:t>
            </w:r>
            <w:proofErr w:type="spellStart"/>
            <w:r w:rsidRPr="00BC6E82">
              <w:rPr>
                <w:rFonts w:ascii="Arial Black" w:eastAsia="Calibri" w:hAnsi="Arial Black" w:cs="Times New Roman"/>
                <w:sz w:val="20"/>
                <w:szCs w:val="20"/>
              </w:rPr>
              <w:t>mikroregionu</w:t>
            </w:r>
            <w:proofErr w:type="spellEnd"/>
            <w:r w:rsidRPr="00BC6E82">
              <w:rPr>
                <w:rFonts w:ascii="Arial Black" w:eastAsia="Calibri" w:hAnsi="Arial Black" w:cs="Times New Roman"/>
                <w:sz w:val="20"/>
                <w:szCs w:val="20"/>
              </w:rPr>
              <w:t>, analyzovat jej a následně prezentovat</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zaujímá ke zvolenému tématu hodnotící postoje</w:t>
            </w:r>
          </w:p>
          <w:p w:rsidR="003D63DC" w:rsidRPr="00BC6E82" w:rsidRDefault="003D63DC" w:rsidP="003D63DC">
            <w:pPr>
              <w:numPr>
                <w:ilvl w:val="0"/>
                <w:numId w:val="9"/>
              </w:numPr>
              <w:spacing w:after="0" w:line="240" w:lineRule="auto"/>
              <w:rPr>
                <w:rFonts w:ascii="Arial Black" w:eastAsia="Calibri" w:hAnsi="Arial Black" w:cs="Times New Roman"/>
                <w:sz w:val="20"/>
                <w:szCs w:val="20"/>
              </w:rPr>
            </w:pPr>
            <w:r w:rsidRPr="00BC6E82">
              <w:rPr>
                <w:rFonts w:ascii="Arial Black" w:eastAsia="Calibri" w:hAnsi="Arial Black" w:cs="Times New Roman"/>
                <w:sz w:val="20"/>
                <w:szCs w:val="20"/>
              </w:rPr>
              <w:t>projevuje schopnost navrhovat možná zlepšení situace</w:t>
            </w:r>
          </w:p>
        </w:tc>
        <w:tc>
          <w:tcPr>
            <w:tcW w:w="4545" w:type="dxa"/>
          </w:tcPr>
          <w:p w:rsidR="003D63DC" w:rsidRPr="00BC6E82" w:rsidRDefault="003D63DC" w:rsidP="003D63DC">
            <w:pPr>
              <w:numPr>
                <w:ilvl w:val="0"/>
                <w:numId w:val="8"/>
              </w:numPr>
              <w:spacing w:after="0" w:line="240" w:lineRule="auto"/>
              <w:rPr>
                <w:rFonts w:ascii="Arial Black" w:eastAsia="Calibri" w:hAnsi="Arial Black" w:cs="Arial"/>
                <w:b/>
                <w:sz w:val="20"/>
                <w:szCs w:val="20"/>
              </w:rPr>
            </w:pPr>
            <w:r w:rsidRPr="00BC6E82">
              <w:rPr>
                <w:rFonts w:ascii="Arial Black" w:eastAsia="Calibri" w:hAnsi="Arial Black" w:cs="Arial"/>
                <w:b/>
                <w:sz w:val="20"/>
                <w:szCs w:val="20"/>
              </w:rPr>
              <w:t>POZNÁVÁNÍ MÍSTNÍ OBLASTI</w:t>
            </w:r>
          </w:p>
          <w:p w:rsidR="003D63DC" w:rsidRPr="00BC6E82"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BC6E82">
              <w:rPr>
                <w:rFonts w:ascii="Arial Black" w:eastAsia="Calibri" w:hAnsi="Arial Black" w:cs="Arial"/>
                <w:sz w:val="20"/>
                <w:szCs w:val="20"/>
              </w:rPr>
              <w:t xml:space="preserve">Vymezení místní oblasti – </w:t>
            </w:r>
            <w:proofErr w:type="spellStart"/>
            <w:r w:rsidRPr="00BC6E82">
              <w:rPr>
                <w:rFonts w:ascii="Arial Black" w:eastAsia="Calibri" w:hAnsi="Arial Black" w:cs="Arial"/>
                <w:sz w:val="20"/>
                <w:szCs w:val="20"/>
              </w:rPr>
              <w:t>mikroregion</w:t>
            </w:r>
            <w:proofErr w:type="spellEnd"/>
            <w:r w:rsidRPr="00BC6E82">
              <w:rPr>
                <w:rFonts w:ascii="Arial Black" w:eastAsia="Calibri" w:hAnsi="Arial Black" w:cs="Arial"/>
                <w:sz w:val="20"/>
                <w:szCs w:val="20"/>
              </w:rPr>
              <w:t xml:space="preserve"> </w:t>
            </w:r>
            <w:proofErr w:type="spellStart"/>
            <w:r w:rsidRPr="00BC6E82">
              <w:rPr>
                <w:rFonts w:ascii="Arial Black" w:eastAsia="Calibri" w:hAnsi="Arial Black" w:cs="Arial"/>
                <w:sz w:val="20"/>
                <w:szCs w:val="20"/>
              </w:rPr>
              <w:t>Orlickoústecko</w:t>
            </w:r>
            <w:proofErr w:type="spellEnd"/>
          </w:p>
          <w:p w:rsidR="003D63DC" w:rsidRPr="00BC6E82"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BC6E82">
              <w:rPr>
                <w:rFonts w:ascii="Arial Black" w:eastAsia="Calibri" w:hAnsi="Arial Black" w:cs="Arial"/>
                <w:sz w:val="20"/>
                <w:szCs w:val="20"/>
              </w:rPr>
              <w:t>Místopis místní oblasti</w:t>
            </w:r>
          </w:p>
          <w:p w:rsidR="003D63DC" w:rsidRPr="00BC6E82"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BC6E82">
              <w:rPr>
                <w:rFonts w:ascii="Arial Black" w:eastAsia="Calibri" w:hAnsi="Arial Black" w:cs="Arial"/>
                <w:sz w:val="20"/>
                <w:szCs w:val="20"/>
              </w:rPr>
              <w:t xml:space="preserve">Turistické zajímavosti </w:t>
            </w:r>
            <w:proofErr w:type="spellStart"/>
            <w:r w:rsidRPr="00BC6E82">
              <w:rPr>
                <w:rFonts w:ascii="Arial Black" w:eastAsia="Calibri" w:hAnsi="Arial Black" w:cs="Arial"/>
                <w:sz w:val="20"/>
                <w:szCs w:val="20"/>
              </w:rPr>
              <w:t>mikroregionu</w:t>
            </w:r>
            <w:proofErr w:type="spellEnd"/>
            <w:r w:rsidRPr="00BC6E82">
              <w:rPr>
                <w:rFonts w:ascii="Arial Black" w:eastAsia="Calibri" w:hAnsi="Arial Black" w:cs="Arial"/>
                <w:sz w:val="20"/>
                <w:szCs w:val="20"/>
              </w:rPr>
              <w:t xml:space="preserve"> – cíle cestovního ruchu</w:t>
            </w:r>
          </w:p>
          <w:p w:rsidR="003D63DC" w:rsidRPr="00BC6E82" w:rsidRDefault="003D63DC" w:rsidP="003D63DC">
            <w:pPr>
              <w:pStyle w:val="Nadpis2"/>
              <w:numPr>
                <w:ilvl w:val="0"/>
                <w:numId w:val="4"/>
              </w:numPr>
              <w:rPr>
                <w:rFonts w:ascii="Arial Black" w:hAnsi="Arial Black"/>
                <w:b w:val="0"/>
                <w:bCs/>
                <w:sz w:val="20"/>
              </w:rPr>
            </w:pPr>
            <w:r w:rsidRPr="00BC6E82">
              <w:rPr>
                <w:rFonts w:ascii="Arial Black" w:hAnsi="Arial Black"/>
                <w:b w:val="0"/>
                <w:bCs/>
                <w:sz w:val="20"/>
              </w:rPr>
              <w:t xml:space="preserve"> Historie místní </w:t>
            </w:r>
            <w:proofErr w:type="spellStart"/>
            <w:r w:rsidRPr="00BC6E82">
              <w:rPr>
                <w:rFonts w:ascii="Arial Black" w:hAnsi="Arial Black"/>
                <w:b w:val="0"/>
                <w:bCs/>
                <w:sz w:val="20"/>
              </w:rPr>
              <w:t>oblati</w:t>
            </w:r>
            <w:proofErr w:type="spellEnd"/>
          </w:p>
          <w:p w:rsidR="003D63DC" w:rsidRDefault="003D63DC" w:rsidP="00F537C9">
            <w:pPr>
              <w:rPr>
                <w:rFonts w:ascii="Arial Black" w:hAnsi="Arial Black"/>
                <w:sz w:val="20"/>
                <w:szCs w:val="20"/>
              </w:rPr>
            </w:pPr>
          </w:p>
          <w:p w:rsidR="003D63DC" w:rsidRPr="00BC6E82" w:rsidRDefault="003D63DC" w:rsidP="00F537C9">
            <w:pPr>
              <w:rPr>
                <w:rFonts w:ascii="Arial Black" w:eastAsia="Calibri" w:hAnsi="Arial Black" w:cs="Times New Roman"/>
                <w:sz w:val="20"/>
                <w:szCs w:val="20"/>
              </w:rPr>
            </w:pPr>
          </w:p>
          <w:p w:rsidR="003D63DC" w:rsidRPr="00BC6E82" w:rsidRDefault="003D63DC" w:rsidP="003D63DC">
            <w:pPr>
              <w:numPr>
                <w:ilvl w:val="0"/>
                <w:numId w:val="8"/>
              </w:numPr>
              <w:spacing w:after="0" w:line="240" w:lineRule="auto"/>
              <w:rPr>
                <w:rFonts w:ascii="Arial Black" w:eastAsia="Calibri" w:hAnsi="Arial Black" w:cs="Arial"/>
                <w:b/>
                <w:sz w:val="20"/>
                <w:szCs w:val="20"/>
              </w:rPr>
            </w:pPr>
            <w:r w:rsidRPr="00BC6E82">
              <w:rPr>
                <w:rFonts w:ascii="Arial Black" w:eastAsia="Calibri" w:hAnsi="Arial Black" w:cs="Arial"/>
                <w:b/>
                <w:sz w:val="20"/>
                <w:szCs w:val="20"/>
              </w:rPr>
              <w:t>PRAKTICKÝ ZEMĚPIS</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Práce s mapou</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Práce s mapami na internetu</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Práce s jízdními řády</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Plánujeme výlet</w:t>
            </w: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Default="003D63DC" w:rsidP="00F537C9">
            <w:pPr>
              <w:tabs>
                <w:tab w:val="left" w:pos="2977"/>
                <w:tab w:val="left" w:pos="4820"/>
                <w:tab w:val="left" w:pos="5670"/>
                <w:tab w:val="left" w:pos="7513"/>
              </w:tabs>
              <w:rPr>
                <w:rFonts w:ascii="Arial Black" w:hAnsi="Arial Black" w:cs="Arial"/>
                <w:sz w:val="20"/>
                <w:szCs w:val="20"/>
              </w:rPr>
            </w:pPr>
          </w:p>
          <w:p w:rsidR="003D63DC" w:rsidRPr="00BC6E82" w:rsidRDefault="003D63DC" w:rsidP="00F537C9">
            <w:pPr>
              <w:tabs>
                <w:tab w:val="left" w:pos="2977"/>
                <w:tab w:val="left" w:pos="4820"/>
                <w:tab w:val="left" w:pos="5670"/>
                <w:tab w:val="left" w:pos="7513"/>
              </w:tabs>
              <w:rPr>
                <w:rFonts w:ascii="Arial Black" w:eastAsia="Calibri" w:hAnsi="Arial Black" w:cs="Arial"/>
                <w:sz w:val="20"/>
                <w:szCs w:val="20"/>
              </w:rPr>
            </w:pPr>
          </w:p>
          <w:p w:rsidR="003D63DC" w:rsidRPr="00BC6E82" w:rsidRDefault="003D63DC" w:rsidP="003D63DC">
            <w:pPr>
              <w:numPr>
                <w:ilvl w:val="0"/>
                <w:numId w:val="8"/>
              </w:numPr>
              <w:spacing w:after="0" w:line="240" w:lineRule="auto"/>
              <w:rPr>
                <w:rFonts w:ascii="Arial Black" w:eastAsia="Calibri" w:hAnsi="Arial Black" w:cs="Arial"/>
                <w:b/>
                <w:sz w:val="20"/>
                <w:szCs w:val="20"/>
              </w:rPr>
            </w:pPr>
            <w:r w:rsidRPr="00BC6E82">
              <w:rPr>
                <w:rFonts w:ascii="Arial Black" w:eastAsia="Calibri" w:hAnsi="Arial Black" w:cs="Arial"/>
                <w:b/>
                <w:sz w:val="20"/>
                <w:szCs w:val="20"/>
              </w:rPr>
              <w:t>MEDIÁLNÍ VÝCHOVA</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 xml:space="preserve">Přehled zdrojů geografických informací </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bCs/>
                <w:sz w:val="20"/>
                <w:szCs w:val="20"/>
              </w:rPr>
              <w:t xml:space="preserve">Informační zdroje o </w:t>
            </w:r>
            <w:proofErr w:type="spellStart"/>
            <w:r w:rsidRPr="00BC6E82">
              <w:rPr>
                <w:rFonts w:ascii="Arial Black" w:eastAsia="Calibri" w:hAnsi="Arial Black" w:cs="Arial"/>
                <w:bCs/>
                <w:sz w:val="20"/>
                <w:szCs w:val="20"/>
              </w:rPr>
              <w:t>mikroregionu</w:t>
            </w:r>
            <w:proofErr w:type="spellEnd"/>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Návštěva knihovny</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Tvorba mediálního sdělení – novinový článek</w:t>
            </w:r>
          </w:p>
          <w:p w:rsidR="003D63DC" w:rsidRPr="00BC6E82"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BC6E82">
              <w:rPr>
                <w:rFonts w:ascii="Arial Black" w:eastAsia="Calibri" w:hAnsi="Arial Black" w:cs="Arial"/>
                <w:sz w:val="20"/>
                <w:szCs w:val="20"/>
              </w:rPr>
              <w:t xml:space="preserve">Základy fotodokumentace </w:t>
            </w:r>
          </w:p>
          <w:p w:rsidR="003D63DC" w:rsidRPr="00BC6E82"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BC6E82"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BC6E82" w:rsidRDefault="003D63DC" w:rsidP="00F537C9">
            <w:pPr>
              <w:rPr>
                <w:rFonts w:ascii="Arial Black" w:eastAsia="Calibri" w:hAnsi="Arial Black" w:cs="Arial"/>
                <w:b/>
                <w:sz w:val="20"/>
                <w:szCs w:val="20"/>
              </w:rPr>
            </w:pPr>
            <w:r w:rsidRPr="00BC6E82">
              <w:rPr>
                <w:rFonts w:ascii="Arial Black" w:eastAsia="Calibri" w:hAnsi="Arial Black" w:cs="Arial"/>
                <w:b/>
                <w:sz w:val="20"/>
                <w:szCs w:val="20"/>
              </w:rPr>
              <w:t xml:space="preserve">    </w:t>
            </w:r>
          </w:p>
          <w:p w:rsidR="003D63DC" w:rsidRPr="00BC6E82" w:rsidRDefault="003D63DC" w:rsidP="00F537C9">
            <w:pPr>
              <w:rPr>
                <w:rFonts w:ascii="Arial Black" w:eastAsia="Calibri" w:hAnsi="Arial Black" w:cs="Arial"/>
                <w:sz w:val="20"/>
                <w:szCs w:val="20"/>
              </w:rPr>
            </w:pPr>
            <w:r w:rsidRPr="00BC6E82">
              <w:rPr>
                <w:rFonts w:ascii="Arial Black" w:eastAsia="Calibri" w:hAnsi="Arial Black" w:cs="Arial"/>
                <w:b/>
                <w:sz w:val="20"/>
                <w:szCs w:val="20"/>
              </w:rPr>
              <w:t xml:space="preserve">    IV. ENVIRONMENTÁLNÍ VÝCHOVA</w:t>
            </w:r>
          </w:p>
          <w:p w:rsidR="003D63DC" w:rsidRPr="00BC6E82" w:rsidRDefault="003D63DC" w:rsidP="003D63DC">
            <w:pPr>
              <w:numPr>
                <w:ilvl w:val="0"/>
                <w:numId w:val="6"/>
              </w:numPr>
              <w:spacing w:after="0" w:line="240" w:lineRule="auto"/>
              <w:rPr>
                <w:rFonts w:ascii="Arial Black" w:eastAsia="Calibri" w:hAnsi="Arial Black" w:cs="Arial"/>
                <w:sz w:val="20"/>
                <w:szCs w:val="20"/>
              </w:rPr>
            </w:pPr>
            <w:r w:rsidRPr="00BC6E82">
              <w:rPr>
                <w:rFonts w:ascii="Arial Black" w:eastAsia="Calibri" w:hAnsi="Arial Black" w:cs="Arial"/>
                <w:sz w:val="20"/>
                <w:szCs w:val="20"/>
              </w:rPr>
              <w:t xml:space="preserve">Přírodně vzácné lokality </w:t>
            </w:r>
            <w:proofErr w:type="spellStart"/>
            <w:r w:rsidRPr="00BC6E82">
              <w:rPr>
                <w:rFonts w:ascii="Arial Black" w:eastAsia="Calibri" w:hAnsi="Arial Black" w:cs="Arial"/>
                <w:sz w:val="20"/>
                <w:szCs w:val="20"/>
              </w:rPr>
              <w:t>mikroregionu</w:t>
            </w:r>
            <w:proofErr w:type="spellEnd"/>
            <w:r w:rsidRPr="00BC6E82">
              <w:rPr>
                <w:rFonts w:ascii="Arial Black" w:eastAsia="Calibri" w:hAnsi="Arial Black" w:cs="Arial"/>
                <w:sz w:val="20"/>
                <w:szCs w:val="20"/>
              </w:rPr>
              <w:t xml:space="preserve"> </w:t>
            </w:r>
          </w:p>
          <w:p w:rsidR="003D63DC" w:rsidRPr="00BC6E82"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Způsob ochrany přírody v místní oblasti</w:t>
            </w:r>
          </w:p>
          <w:p w:rsidR="003D63DC" w:rsidRPr="00BC6E82"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Místní zdroje znečištění v </w:t>
            </w:r>
            <w:proofErr w:type="spellStart"/>
            <w:r w:rsidRPr="00BC6E82">
              <w:rPr>
                <w:rFonts w:ascii="Arial Black" w:eastAsia="Calibri" w:hAnsi="Arial Black" w:cs="Arial"/>
                <w:sz w:val="20"/>
                <w:szCs w:val="20"/>
              </w:rPr>
              <w:t>mikroregionu</w:t>
            </w:r>
            <w:proofErr w:type="spellEnd"/>
          </w:p>
          <w:p w:rsidR="003D63DC" w:rsidRPr="00BC6E82"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Zdroje energie</w:t>
            </w:r>
          </w:p>
          <w:p w:rsidR="003D63DC" w:rsidRPr="00BC6E82"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Fauna a flóra regionu</w:t>
            </w:r>
          </w:p>
          <w:p w:rsidR="003D63DC" w:rsidRPr="00BC6E82"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BC6E82"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BC6E82"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BC6E82"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BC6E82" w:rsidRDefault="003D63DC" w:rsidP="003D63DC">
            <w:pPr>
              <w:contextualSpacing/>
              <w:rPr>
                <w:rFonts w:ascii="Arial Black" w:eastAsia="Calibri" w:hAnsi="Arial Black" w:cs="Arial"/>
                <w:b/>
                <w:sz w:val="20"/>
                <w:szCs w:val="20"/>
              </w:rPr>
            </w:pPr>
            <w:r w:rsidRPr="00BC6E82">
              <w:rPr>
                <w:rFonts w:ascii="Arial Black" w:eastAsia="Calibri" w:hAnsi="Arial Black" w:cs="Arial"/>
                <w:b/>
                <w:sz w:val="20"/>
                <w:szCs w:val="20"/>
              </w:rPr>
              <w:t xml:space="preserve">    V.  PROJEKT: PŘÍPRAVA</w:t>
            </w:r>
          </w:p>
          <w:p w:rsidR="003D63DC" w:rsidRPr="00BC6E82" w:rsidRDefault="003D63DC" w:rsidP="003D63DC">
            <w:pPr>
              <w:contextualSpacing/>
              <w:rPr>
                <w:rFonts w:ascii="Arial Black" w:eastAsia="Calibri" w:hAnsi="Arial Black" w:cs="Arial"/>
                <w:b/>
                <w:sz w:val="20"/>
                <w:szCs w:val="20"/>
              </w:rPr>
            </w:pPr>
            <w:r w:rsidRPr="00BC6E82">
              <w:rPr>
                <w:rFonts w:ascii="Arial Black" w:eastAsia="Calibri" w:hAnsi="Arial Black" w:cs="Arial"/>
                <w:b/>
                <w:sz w:val="20"/>
                <w:szCs w:val="20"/>
              </w:rPr>
              <w:t xml:space="preserve">         JEDNODENNÍ EXKURZE ČI </w:t>
            </w:r>
          </w:p>
          <w:p w:rsidR="003D63DC" w:rsidRPr="00BC6E82" w:rsidRDefault="003D63DC" w:rsidP="003D63DC">
            <w:pPr>
              <w:contextualSpacing/>
              <w:rPr>
                <w:rFonts w:ascii="Arial Black" w:eastAsia="Calibri" w:hAnsi="Arial Black" w:cs="Arial"/>
                <w:b/>
                <w:sz w:val="20"/>
                <w:szCs w:val="20"/>
              </w:rPr>
            </w:pPr>
            <w:r w:rsidRPr="00BC6E82">
              <w:rPr>
                <w:rFonts w:ascii="Arial Black" w:eastAsia="Calibri" w:hAnsi="Arial Black" w:cs="Arial"/>
                <w:b/>
                <w:sz w:val="20"/>
                <w:szCs w:val="20"/>
              </w:rPr>
              <w:t xml:space="preserve">         VYCHÁZKY V RÁMCI MÍSTNÍ </w:t>
            </w:r>
          </w:p>
          <w:p w:rsidR="003D63DC" w:rsidRPr="00BC6E82" w:rsidRDefault="003D63DC" w:rsidP="003D63DC">
            <w:pPr>
              <w:contextualSpacing/>
              <w:rPr>
                <w:rFonts w:ascii="Arial Black" w:eastAsia="Calibri" w:hAnsi="Arial Black" w:cs="Arial"/>
                <w:b/>
                <w:sz w:val="20"/>
                <w:szCs w:val="20"/>
              </w:rPr>
            </w:pPr>
            <w:r w:rsidRPr="00BC6E82">
              <w:rPr>
                <w:rFonts w:ascii="Arial Black" w:eastAsia="Calibri" w:hAnsi="Arial Black" w:cs="Arial"/>
                <w:b/>
                <w:sz w:val="20"/>
                <w:szCs w:val="20"/>
              </w:rPr>
              <w:t xml:space="preserve">         OBLASTI A JEJÍ REALIZACE</w:t>
            </w:r>
          </w:p>
          <w:p w:rsidR="003D63DC" w:rsidRPr="00BC6E82"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Příprava, realizace a prezentace</w:t>
            </w:r>
          </w:p>
          <w:p w:rsidR="003D63DC" w:rsidRPr="00BC6E82"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Plánování – cíl – program – způsob realizace – materiální zabezpečení –pozvánka pro veřejnost</w:t>
            </w:r>
          </w:p>
          <w:p w:rsidR="003D63DC" w:rsidRDefault="003D63DC" w:rsidP="00F537C9">
            <w:pPr>
              <w:rPr>
                <w:rFonts w:ascii="Arial Black" w:hAnsi="Arial Black" w:cs="Arial"/>
                <w:b/>
                <w:sz w:val="20"/>
                <w:szCs w:val="20"/>
              </w:rPr>
            </w:pPr>
          </w:p>
          <w:p w:rsidR="003D63DC" w:rsidRDefault="003D63DC" w:rsidP="003D63DC">
            <w:pPr>
              <w:contextualSpacing/>
              <w:rPr>
                <w:rFonts w:ascii="Arial Black" w:hAnsi="Arial Black" w:cs="Arial"/>
                <w:b/>
                <w:sz w:val="20"/>
                <w:szCs w:val="20"/>
              </w:rPr>
            </w:pPr>
            <w:r w:rsidRPr="00BC6E82">
              <w:rPr>
                <w:rFonts w:ascii="Arial Black" w:eastAsia="Calibri" w:hAnsi="Arial Black" w:cs="Arial"/>
                <w:b/>
                <w:sz w:val="20"/>
                <w:szCs w:val="20"/>
              </w:rPr>
              <w:t xml:space="preserve">   </w:t>
            </w:r>
          </w:p>
          <w:p w:rsidR="003D63DC" w:rsidRDefault="003D63DC" w:rsidP="003D63DC">
            <w:pPr>
              <w:contextualSpacing/>
              <w:rPr>
                <w:rFonts w:ascii="Arial Black" w:hAnsi="Arial Black" w:cs="Arial"/>
                <w:b/>
                <w:sz w:val="20"/>
                <w:szCs w:val="20"/>
              </w:rPr>
            </w:pPr>
          </w:p>
          <w:p w:rsidR="003D63DC" w:rsidRPr="00BC6E82" w:rsidRDefault="003D63DC" w:rsidP="003D63DC">
            <w:pPr>
              <w:contextualSpacing/>
              <w:rPr>
                <w:rFonts w:ascii="Arial Black" w:eastAsia="Calibri" w:hAnsi="Arial Black" w:cs="Arial"/>
                <w:b/>
                <w:sz w:val="20"/>
                <w:szCs w:val="20"/>
              </w:rPr>
            </w:pPr>
            <w:r w:rsidRPr="00BC6E82">
              <w:rPr>
                <w:rFonts w:ascii="Arial Black" w:eastAsia="Calibri" w:hAnsi="Arial Black" w:cs="Arial"/>
                <w:b/>
                <w:sz w:val="20"/>
                <w:szCs w:val="20"/>
              </w:rPr>
              <w:t xml:space="preserve"> VI. PROJEKT: JAK SE ŽIJE</w:t>
            </w:r>
          </w:p>
          <w:p w:rsidR="003D63DC" w:rsidRPr="00BC6E82" w:rsidRDefault="003D63DC" w:rsidP="003D63DC">
            <w:pPr>
              <w:contextualSpacing/>
              <w:rPr>
                <w:rFonts w:ascii="Arial Black" w:eastAsia="Calibri" w:hAnsi="Arial Black" w:cs="Arial"/>
                <w:sz w:val="20"/>
                <w:szCs w:val="20"/>
              </w:rPr>
            </w:pPr>
            <w:r w:rsidRPr="00BC6E82">
              <w:rPr>
                <w:rFonts w:ascii="Arial Black" w:eastAsia="Calibri" w:hAnsi="Arial Black" w:cs="Arial"/>
                <w:b/>
                <w:sz w:val="20"/>
                <w:szCs w:val="20"/>
              </w:rPr>
              <w:t xml:space="preserve">          V LIBCHAVÁCH</w:t>
            </w:r>
          </w:p>
          <w:p w:rsidR="003D63DC" w:rsidRPr="00BC6E82"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BC6E82">
              <w:rPr>
                <w:rFonts w:ascii="Arial Black" w:eastAsia="Calibri" w:hAnsi="Arial Black" w:cs="Arial"/>
                <w:sz w:val="20"/>
                <w:szCs w:val="20"/>
              </w:rPr>
              <w:t>Příprava, realizace a prezentace</w:t>
            </w:r>
          </w:p>
          <w:p w:rsidR="003D63DC" w:rsidRPr="00BC6E82" w:rsidRDefault="003D63DC" w:rsidP="00F000B0">
            <w:pPr>
              <w:numPr>
                <w:ilvl w:val="0"/>
                <w:numId w:val="7"/>
              </w:numPr>
              <w:tabs>
                <w:tab w:val="left" w:pos="2977"/>
                <w:tab w:val="left" w:pos="4820"/>
                <w:tab w:val="left" w:pos="5670"/>
                <w:tab w:val="left" w:pos="7088"/>
              </w:tabs>
              <w:spacing w:after="0" w:line="240" w:lineRule="auto"/>
              <w:rPr>
                <w:rFonts w:ascii="Arial Black" w:eastAsia="Calibri" w:hAnsi="Arial Black" w:cs="Times New Roman"/>
                <w:sz w:val="20"/>
                <w:szCs w:val="20"/>
              </w:rPr>
            </w:pPr>
            <w:r w:rsidRPr="00BC6E82">
              <w:rPr>
                <w:rFonts w:ascii="Arial Black" w:eastAsia="Calibri" w:hAnsi="Arial Black" w:cs="Arial"/>
                <w:sz w:val="20"/>
                <w:szCs w:val="20"/>
              </w:rPr>
              <w:t>Pracovní příležitosti – využití volného času – vzdělávání – dojíždění za prací a školou – historie, zvyky a tradice – občanská vybavenost - správa obce – občanská společnost – zdroje energie</w:t>
            </w:r>
          </w:p>
        </w:tc>
        <w:tc>
          <w:tcPr>
            <w:tcW w:w="4545" w:type="dxa"/>
          </w:tcPr>
          <w:p w:rsidR="003D63DC" w:rsidRPr="00BC6E82" w:rsidRDefault="003D63DC" w:rsidP="00F537C9">
            <w:pPr>
              <w:rPr>
                <w:rFonts w:ascii="Arial Black" w:eastAsia="Calibri" w:hAnsi="Arial Black" w:cs="Times New Roman"/>
                <w:b/>
                <w:i/>
                <w:sz w:val="20"/>
                <w:szCs w:val="20"/>
              </w:rPr>
            </w:pPr>
            <w:r w:rsidRPr="00BC6E82">
              <w:rPr>
                <w:rFonts w:ascii="Arial Black" w:eastAsia="Calibri" w:hAnsi="Arial Black" w:cs="Times New Roman"/>
                <w:b/>
                <w:i/>
                <w:sz w:val="20"/>
                <w:szCs w:val="20"/>
              </w:rPr>
              <w:t>VDO: občanská společnost a škola, obec a stát; formy participace občanů v politickém životě</w:t>
            </w:r>
          </w:p>
          <w:p w:rsidR="003D63DC" w:rsidRPr="00BC6E82" w:rsidRDefault="003D63DC" w:rsidP="00F537C9">
            <w:pPr>
              <w:rPr>
                <w:rFonts w:ascii="Arial Black" w:eastAsia="Calibri" w:hAnsi="Arial Black" w:cs="Times New Roman"/>
                <w:b/>
                <w:i/>
                <w:sz w:val="20"/>
                <w:szCs w:val="20"/>
              </w:rPr>
            </w:pPr>
            <w:r w:rsidRPr="00BC6E82">
              <w:rPr>
                <w:rFonts w:ascii="Arial Black" w:eastAsia="Calibri" w:hAnsi="Arial Black" w:cs="Times New Roman"/>
                <w:b/>
                <w:i/>
                <w:sz w:val="20"/>
                <w:szCs w:val="20"/>
              </w:rPr>
              <w:t xml:space="preserve">OSV: rozvoj schopností poznávání; </w:t>
            </w:r>
            <w:proofErr w:type="spellStart"/>
            <w:r w:rsidRPr="00BC6E82">
              <w:rPr>
                <w:rFonts w:ascii="Arial Black" w:eastAsia="Calibri" w:hAnsi="Arial Black" w:cs="Times New Roman"/>
                <w:b/>
                <w:i/>
                <w:sz w:val="20"/>
                <w:szCs w:val="20"/>
              </w:rPr>
              <w:t>seberegulace</w:t>
            </w:r>
            <w:proofErr w:type="spellEnd"/>
            <w:r w:rsidRPr="00BC6E82">
              <w:rPr>
                <w:rFonts w:ascii="Arial Black" w:eastAsia="Calibri" w:hAnsi="Arial Black" w:cs="Times New Roman"/>
                <w:b/>
                <w:i/>
                <w:sz w:val="20"/>
                <w:szCs w:val="20"/>
              </w:rPr>
              <w:t xml:space="preserve">, </w:t>
            </w:r>
            <w:proofErr w:type="spellStart"/>
            <w:r w:rsidRPr="00BC6E82">
              <w:rPr>
                <w:rFonts w:ascii="Arial Black" w:eastAsia="Calibri" w:hAnsi="Arial Black" w:cs="Times New Roman"/>
                <w:b/>
                <w:i/>
                <w:sz w:val="20"/>
                <w:szCs w:val="20"/>
              </w:rPr>
              <w:t>sebeorganizace</w:t>
            </w:r>
            <w:proofErr w:type="spellEnd"/>
            <w:r w:rsidRPr="00BC6E82">
              <w:rPr>
                <w:rFonts w:ascii="Arial Black" w:eastAsia="Calibri" w:hAnsi="Arial Black" w:cs="Times New Roman"/>
                <w:b/>
                <w:i/>
                <w:sz w:val="20"/>
                <w:szCs w:val="20"/>
              </w:rPr>
              <w:t>; kreativita; komunikace; kooperace; řešení problémů a rozhodovací dovednosti; hodnoty, postoje</w:t>
            </w:r>
          </w:p>
          <w:p w:rsidR="003D63DC" w:rsidRPr="00BC6E82" w:rsidRDefault="003D63DC" w:rsidP="00F537C9">
            <w:pPr>
              <w:rPr>
                <w:rFonts w:ascii="Arial Black" w:eastAsia="Calibri" w:hAnsi="Arial Black" w:cs="Times New Roman"/>
                <w:b/>
                <w:i/>
                <w:sz w:val="20"/>
                <w:szCs w:val="20"/>
              </w:rPr>
            </w:pPr>
            <w:r w:rsidRPr="00BC6E82">
              <w:rPr>
                <w:rFonts w:ascii="Arial Black" w:eastAsia="Calibri" w:hAnsi="Arial Black" w:cs="Times New Roman"/>
                <w:b/>
                <w:i/>
                <w:sz w:val="20"/>
                <w:szCs w:val="20"/>
              </w:rPr>
              <w:t>EV: ekosystémy; základní podmínky života; problémy životního prostředí; vztah člověka k prostředí</w:t>
            </w:r>
          </w:p>
          <w:p w:rsidR="003D63DC" w:rsidRPr="00BC6E82" w:rsidRDefault="003D63DC" w:rsidP="00F537C9">
            <w:pPr>
              <w:rPr>
                <w:rFonts w:ascii="Arial Black" w:eastAsia="Calibri" w:hAnsi="Arial Black" w:cs="Times New Roman"/>
                <w:b/>
                <w:i/>
                <w:sz w:val="20"/>
                <w:szCs w:val="20"/>
              </w:rPr>
            </w:pPr>
            <w:r w:rsidRPr="00BC6E82">
              <w:rPr>
                <w:rFonts w:ascii="Arial Black" w:eastAsia="Calibri" w:hAnsi="Arial Black" w:cs="Times New Roman"/>
                <w:b/>
                <w:i/>
                <w:sz w:val="20"/>
                <w:szCs w:val="20"/>
              </w:rPr>
              <w:t>MDV: kritické čtení a vnímání mediálního sdělení; interpretace vztahu mediálního sdělení a reality; stavba mediálního sdělení; tvorba mediálního sdělení; práce v realizačním týmu</w:t>
            </w:r>
          </w:p>
          <w:p w:rsidR="003D63DC" w:rsidRPr="00BC6E82" w:rsidRDefault="003D63DC" w:rsidP="00F537C9">
            <w:pPr>
              <w:rPr>
                <w:rFonts w:ascii="Arial Black" w:eastAsia="Calibri" w:hAnsi="Arial Black" w:cs="Times New Roman"/>
                <w:b/>
                <w:i/>
                <w:sz w:val="20"/>
                <w:szCs w:val="20"/>
              </w:rPr>
            </w:pPr>
          </w:p>
          <w:p w:rsidR="003D63DC" w:rsidRPr="00BC6E82" w:rsidRDefault="003D63DC" w:rsidP="00F537C9">
            <w:pPr>
              <w:rPr>
                <w:rFonts w:ascii="Arial Black" w:eastAsia="Calibri" w:hAnsi="Arial Black" w:cs="Times New Roman"/>
                <w:b/>
                <w:i/>
                <w:sz w:val="20"/>
                <w:szCs w:val="20"/>
              </w:rPr>
            </w:pPr>
          </w:p>
          <w:p w:rsidR="003D63DC" w:rsidRPr="00BC6E82" w:rsidRDefault="003D63DC" w:rsidP="00F537C9">
            <w:pPr>
              <w:rPr>
                <w:rFonts w:ascii="Arial Black" w:eastAsia="Calibri" w:hAnsi="Arial Black" w:cs="Times New Roman"/>
                <w:sz w:val="20"/>
                <w:szCs w:val="20"/>
              </w:rPr>
            </w:pPr>
          </w:p>
          <w:p w:rsidR="003D63DC" w:rsidRPr="00BC6E82" w:rsidRDefault="003D63DC" w:rsidP="00F537C9">
            <w:pPr>
              <w:rPr>
                <w:rFonts w:ascii="Arial Black" w:eastAsia="Calibri" w:hAnsi="Arial Black" w:cs="Times New Roman"/>
                <w:sz w:val="20"/>
                <w:szCs w:val="20"/>
              </w:rPr>
            </w:pPr>
          </w:p>
          <w:p w:rsidR="003D63DC" w:rsidRPr="00BC6E82" w:rsidRDefault="003D63DC" w:rsidP="00F537C9">
            <w:pPr>
              <w:rPr>
                <w:rFonts w:ascii="Arial Black" w:eastAsia="Calibri" w:hAnsi="Arial Black" w:cs="Times New Roman"/>
                <w:sz w:val="20"/>
                <w:szCs w:val="20"/>
              </w:rPr>
            </w:pPr>
          </w:p>
          <w:p w:rsidR="003D63DC" w:rsidRPr="00BC6E82" w:rsidRDefault="003D63DC" w:rsidP="00F537C9">
            <w:pPr>
              <w:rPr>
                <w:rFonts w:ascii="Arial Black" w:eastAsia="Calibri" w:hAnsi="Arial Black" w:cs="Times New Roman"/>
                <w:sz w:val="20"/>
                <w:szCs w:val="20"/>
              </w:rPr>
            </w:pPr>
          </w:p>
          <w:p w:rsidR="003D63DC" w:rsidRPr="00BC6E82" w:rsidRDefault="003D63DC" w:rsidP="00F537C9">
            <w:pPr>
              <w:rPr>
                <w:rFonts w:ascii="Arial Black" w:eastAsia="Calibri" w:hAnsi="Arial Black" w:cs="Times New Roman"/>
                <w:sz w:val="20"/>
                <w:szCs w:val="20"/>
              </w:rPr>
            </w:pPr>
          </w:p>
        </w:tc>
      </w:tr>
      <w:tr w:rsidR="003D63DC" w:rsidRPr="00101897" w:rsidTr="00F537C9">
        <w:trPr>
          <w:trHeight w:val="645"/>
        </w:trPr>
        <w:tc>
          <w:tcPr>
            <w:tcW w:w="0" w:type="auto"/>
            <w:gridSpan w:val="3"/>
            <w:vAlign w:val="center"/>
          </w:tcPr>
          <w:p w:rsidR="003D63DC" w:rsidRPr="00101897" w:rsidRDefault="003D63DC" w:rsidP="00F537C9">
            <w:pPr>
              <w:jc w:val="center"/>
              <w:rPr>
                <w:rFonts w:ascii="Arial Black" w:eastAsia="Calibri" w:hAnsi="Arial Black" w:cs="Times New Roman"/>
                <w:sz w:val="20"/>
                <w:szCs w:val="20"/>
              </w:rPr>
            </w:pPr>
            <w:r w:rsidRPr="00101897">
              <w:rPr>
                <w:rFonts w:ascii="Arial Black" w:eastAsia="Calibri" w:hAnsi="Arial Black" w:cs="Times New Roman"/>
                <w:sz w:val="20"/>
                <w:szCs w:val="20"/>
              </w:rPr>
              <w:t>Poznáváme naši vlast</w:t>
            </w:r>
          </w:p>
        </w:tc>
      </w:tr>
      <w:tr w:rsidR="003D63DC" w:rsidRPr="00101897" w:rsidTr="00F537C9">
        <w:trPr>
          <w:trHeight w:val="645"/>
        </w:trPr>
        <w:tc>
          <w:tcPr>
            <w:tcW w:w="0" w:type="auto"/>
            <w:gridSpan w:val="3"/>
            <w:vAlign w:val="center"/>
          </w:tcPr>
          <w:p w:rsidR="003D63DC" w:rsidRPr="00101897" w:rsidRDefault="003D63DC" w:rsidP="003D63DC">
            <w:pPr>
              <w:jc w:val="center"/>
              <w:rPr>
                <w:rFonts w:ascii="Arial Black" w:eastAsia="Calibri" w:hAnsi="Arial Black" w:cs="Times New Roman"/>
                <w:sz w:val="20"/>
                <w:szCs w:val="20"/>
              </w:rPr>
            </w:pPr>
            <w:r w:rsidRPr="00101897">
              <w:rPr>
                <w:rFonts w:ascii="Arial Black" w:eastAsia="Calibri" w:hAnsi="Arial Black" w:cs="Times New Roman"/>
                <w:sz w:val="20"/>
                <w:szCs w:val="20"/>
              </w:rPr>
              <w:t>8</w:t>
            </w:r>
            <w:r>
              <w:rPr>
                <w:rFonts w:ascii="Arial Black" w:hAnsi="Arial Black"/>
                <w:sz w:val="20"/>
                <w:szCs w:val="20"/>
              </w:rPr>
              <w:t>. ročník</w:t>
            </w:r>
          </w:p>
        </w:tc>
      </w:tr>
      <w:tr w:rsidR="003D63DC" w:rsidRPr="00101897" w:rsidTr="003D63DC">
        <w:trPr>
          <w:trHeight w:val="645"/>
        </w:trPr>
        <w:tc>
          <w:tcPr>
            <w:tcW w:w="4546" w:type="dxa"/>
            <w:vAlign w:val="center"/>
          </w:tcPr>
          <w:p w:rsidR="003D63DC" w:rsidRPr="00101897" w:rsidRDefault="003D63DC" w:rsidP="00F537C9">
            <w:pPr>
              <w:jc w:val="center"/>
              <w:rPr>
                <w:rFonts w:ascii="Arial Black" w:eastAsia="Calibri" w:hAnsi="Arial Black" w:cs="Times New Roman"/>
                <w:sz w:val="20"/>
                <w:szCs w:val="20"/>
              </w:rPr>
            </w:pPr>
            <w:r w:rsidRPr="00101897">
              <w:rPr>
                <w:rFonts w:ascii="Arial Black" w:eastAsia="Calibri" w:hAnsi="Arial Black" w:cs="Times New Roman"/>
                <w:sz w:val="20"/>
                <w:szCs w:val="20"/>
              </w:rPr>
              <w:t>Očekávané výstupy z RVP ZV</w:t>
            </w:r>
          </w:p>
        </w:tc>
        <w:tc>
          <w:tcPr>
            <w:tcW w:w="4545" w:type="dxa"/>
            <w:vAlign w:val="center"/>
          </w:tcPr>
          <w:p w:rsidR="003D63DC" w:rsidRPr="00101897" w:rsidRDefault="003D63DC" w:rsidP="00F537C9">
            <w:pPr>
              <w:jc w:val="center"/>
              <w:rPr>
                <w:rFonts w:ascii="Arial Black" w:eastAsia="Calibri" w:hAnsi="Arial Black" w:cs="Times New Roman"/>
                <w:sz w:val="20"/>
                <w:szCs w:val="20"/>
              </w:rPr>
            </w:pPr>
            <w:r w:rsidRPr="00101897">
              <w:rPr>
                <w:rFonts w:ascii="Arial Black" w:eastAsia="Calibri" w:hAnsi="Arial Black" w:cs="Times New Roman"/>
                <w:sz w:val="20"/>
                <w:szCs w:val="20"/>
              </w:rPr>
              <w:t>Učivo</w:t>
            </w:r>
          </w:p>
        </w:tc>
        <w:tc>
          <w:tcPr>
            <w:tcW w:w="4545" w:type="dxa"/>
            <w:vAlign w:val="center"/>
          </w:tcPr>
          <w:p w:rsidR="003D63DC" w:rsidRPr="00101897" w:rsidRDefault="003D63DC" w:rsidP="00F537C9">
            <w:pPr>
              <w:jc w:val="center"/>
              <w:rPr>
                <w:rFonts w:ascii="Arial Black" w:eastAsia="Calibri" w:hAnsi="Arial Black" w:cs="Times New Roman"/>
                <w:sz w:val="20"/>
                <w:szCs w:val="20"/>
              </w:rPr>
            </w:pPr>
            <w:r w:rsidRPr="00101897">
              <w:rPr>
                <w:rFonts w:ascii="Arial Black" w:eastAsia="Calibri" w:hAnsi="Arial Black" w:cs="Times New Roman"/>
                <w:sz w:val="20"/>
                <w:szCs w:val="20"/>
              </w:rPr>
              <w:t>Průřezová témata a mezipředmětové vztahy</w:t>
            </w:r>
          </w:p>
        </w:tc>
      </w:tr>
      <w:tr w:rsidR="003D63DC" w:rsidRPr="00101897" w:rsidTr="003D63DC">
        <w:trPr>
          <w:trHeight w:val="6278"/>
        </w:trPr>
        <w:tc>
          <w:tcPr>
            <w:tcW w:w="4546" w:type="dxa"/>
          </w:tcPr>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rozumí a chápe vymezení pojmu Východní Čechy jako regionu, kterým lze rozšířit základní prostor pro svůj život</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zná místopis regionu </w:t>
            </w:r>
            <w:proofErr w:type="spellStart"/>
            <w:r w:rsidRPr="00101897">
              <w:rPr>
                <w:rFonts w:ascii="Arial Black" w:eastAsia="Calibri" w:hAnsi="Arial Black" w:cs="Times New Roman"/>
                <w:sz w:val="20"/>
                <w:szCs w:val="20"/>
              </w:rPr>
              <w:t>Vých</w:t>
            </w:r>
            <w:proofErr w:type="spellEnd"/>
            <w:r w:rsidRPr="00101897">
              <w:rPr>
                <w:rFonts w:ascii="Arial Black" w:eastAsia="Calibri" w:hAnsi="Arial Black" w:cs="Times New Roman"/>
                <w:sz w:val="20"/>
                <w:szCs w:val="20"/>
              </w:rPr>
              <w:t>. Čechy</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analyzuje cíle cestovního ruchu v regionu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seznamuje se s historií Východních Čech, s historickými a kulturními památkami</w:t>
            </w:r>
          </w:p>
          <w:p w:rsidR="003D63DC" w:rsidRPr="00101897" w:rsidRDefault="003D63DC" w:rsidP="00F537C9">
            <w:pPr>
              <w:ind w:left="720"/>
              <w:rPr>
                <w:rFonts w:ascii="Arial Black" w:eastAsia="Calibri" w:hAnsi="Arial Black" w:cs="Times New Roman"/>
                <w:sz w:val="20"/>
                <w:szCs w:val="20"/>
              </w:rPr>
            </w:pP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seznámí se s autoatlasy, umí se v nich orientovat</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v různých mapách dokáže vyvozovat časovou a fyzickou náročnost zvolených tras</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stanovuje alternativy různých spojů a umí vyhledávat jejich ceny</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vyhledat ekonomicky nejvýhodnější a časově nejvýhodnější spojení</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z mapy určit viditelná místa v krajině</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umí vytvořit pohledovou růžici</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zvládne terénní orientační běh</w:t>
            </w:r>
          </w:p>
          <w:p w:rsidR="003D63DC" w:rsidRPr="00101897" w:rsidRDefault="003D63DC" w:rsidP="00F537C9">
            <w:pPr>
              <w:rPr>
                <w:rFonts w:ascii="Arial Black" w:eastAsia="Calibri" w:hAnsi="Arial Black" w:cs="Times New Roman"/>
                <w:sz w:val="20"/>
                <w:szCs w:val="20"/>
              </w:rPr>
            </w:pP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 seznámí se s různými zdroji </w:t>
            </w:r>
            <w:proofErr w:type="spellStart"/>
            <w:r w:rsidRPr="00101897">
              <w:rPr>
                <w:rFonts w:ascii="Arial Black" w:eastAsia="Calibri" w:hAnsi="Arial Black" w:cs="Times New Roman"/>
                <w:sz w:val="20"/>
                <w:szCs w:val="20"/>
              </w:rPr>
              <w:t>geogr</w:t>
            </w:r>
            <w:proofErr w:type="spellEnd"/>
            <w:r w:rsidRPr="00101897">
              <w:rPr>
                <w:rFonts w:ascii="Arial Black" w:eastAsia="Calibri" w:hAnsi="Arial Black" w:cs="Times New Roman"/>
                <w:sz w:val="20"/>
                <w:szCs w:val="20"/>
              </w:rPr>
              <w:t>. informací a analyzuje možnosti jejich využití</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seznámí se s různými informačními zdroji o Východních Čechách</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seznámí se </w:t>
            </w:r>
            <w:proofErr w:type="spellStart"/>
            <w:r w:rsidRPr="00101897">
              <w:rPr>
                <w:rFonts w:ascii="Arial Black" w:eastAsia="Calibri" w:hAnsi="Arial Black" w:cs="Times New Roman"/>
                <w:sz w:val="20"/>
                <w:szCs w:val="20"/>
              </w:rPr>
              <w:t>se</w:t>
            </w:r>
            <w:proofErr w:type="spellEnd"/>
            <w:r w:rsidRPr="00101897">
              <w:rPr>
                <w:rFonts w:ascii="Arial Black" w:eastAsia="Calibri" w:hAnsi="Arial Black" w:cs="Times New Roman"/>
                <w:sz w:val="20"/>
                <w:szCs w:val="20"/>
              </w:rPr>
              <w:t xml:space="preserve"> základními principy fungování reklamy</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zamýšlí se nad způsoby, kterými reklama manipuluje spotřebitele a zaujímá postoje k řekl. manipulacím</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rozumí základní struktuře televizní reportáže</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vymyslet námět a sepsat scénář televizní reportáže</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zvládá základy práce s </w:t>
            </w:r>
            <w:proofErr w:type="spellStart"/>
            <w:r w:rsidRPr="00101897">
              <w:rPr>
                <w:rFonts w:ascii="Arial Black" w:eastAsia="Calibri" w:hAnsi="Arial Black" w:cs="Times New Roman"/>
                <w:sz w:val="20"/>
                <w:szCs w:val="20"/>
              </w:rPr>
              <w:t>vidokamerou</w:t>
            </w:r>
            <w:proofErr w:type="spellEnd"/>
          </w:p>
          <w:p w:rsidR="003D63DC" w:rsidRPr="00101897" w:rsidRDefault="003D63DC" w:rsidP="00F537C9">
            <w:pPr>
              <w:ind w:left="720"/>
              <w:rPr>
                <w:rFonts w:ascii="Arial Black" w:eastAsia="Calibri" w:hAnsi="Arial Black" w:cs="Times New Roman"/>
                <w:sz w:val="20"/>
                <w:szCs w:val="20"/>
              </w:rPr>
            </w:pP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seznámí se s přírodně vzácnými lokalitami Východních Čechu a chápe jejich význam pro život člověka</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má přehled o chráněných lokalitách v celém </w:t>
            </w:r>
            <w:proofErr w:type="spellStart"/>
            <w:r w:rsidRPr="00101897">
              <w:rPr>
                <w:rFonts w:ascii="Arial Black" w:eastAsia="Calibri" w:hAnsi="Arial Black" w:cs="Times New Roman"/>
                <w:sz w:val="20"/>
                <w:szCs w:val="20"/>
              </w:rPr>
              <w:t>rgionu</w:t>
            </w:r>
            <w:proofErr w:type="spellEnd"/>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seznámí se s místními zdroji znečištění ŽP a analyzuje jejich vliv na přírodu a člověka</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určit významné zástupce fauny a flory regionu a rozumí tomu, jak se k nim chovat</w:t>
            </w:r>
          </w:p>
          <w:p w:rsidR="003D63DC" w:rsidRPr="00101897" w:rsidRDefault="003D63DC" w:rsidP="00F537C9">
            <w:pPr>
              <w:ind w:left="720"/>
              <w:rPr>
                <w:rFonts w:ascii="Arial Black" w:eastAsia="Calibri" w:hAnsi="Arial Black" w:cs="Times New Roman"/>
                <w:sz w:val="20"/>
                <w:szCs w:val="20"/>
              </w:rPr>
            </w:pP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umí vytvořit program třídenního poznávacího zájezdu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naplánovat veškeré organizační a realizační záležitosti takového zájezdu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přemýšlí nad reklamní strategií projektu a projeví kreativitu při plánování reklamy zájezdu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vytvořit ekonomický rozpočet zájezdu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 xml:space="preserve">zná co nejlépe veškeré reálie </w:t>
            </w:r>
            <w:proofErr w:type="spellStart"/>
            <w:r w:rsidRPr="00101897">
              <w:rPr>
                <w:rFonts w:ascii="Arial Black" w:eastAsia="Calibri" w:hAnsi="Arial Black" w:cs="Times New Roman"/>
                <w:sz w:val="20"/>
                <w:szCs w:val="20"/>
              </w:rPr>
              <w:t>zájedu</w:t>
            </w:r>
            <w:proofErr w:type="spellEnd"/>
          </w:p>
          <w:p w:rsidR="003D63DC" w:rsidRPr="00101897" w:rsidRDefault="003D63DC" w:rsidP="00F537C9">
            <w:pPr>
              <w:ind w:left="720"/>
              <w:rPr>
                <w:rFonts w:ascii="Arial Black" w:eastAsia="Calibri" w:hAnsi="Arial Black" w:cs="Times New Roman"/>
                <w:sz w:val="20"/>
                <w:szCs w:val="20"/>
              </w:rPr>
            </w:pP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rozumí významu jednotlivých fází tvorby projektu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dokáže získávat informace o zvoleném sektoru hospodářství a ty zpracovávat</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rozumí jednotlivým sektorům hospodářství a vyhledává jejich existenci v regionu</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vytváří přehlednou prezentaci místní produkce</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zamýšlí se nad tím, odkud pochází suroviny či polotovary a nad tím, kam putuje místní produkce</w:t>
            </w:r>
          </w:p>
          <w:p w:rsidR="003D63DC" w:rsidRPr="00101897" w:rsidRDefault="003D63DC" w:rsidP="003D63DC">
            <w:pPr>
              <w:numPr>
                <w:ilvl w:val="0"/>
                <w:numId w:val="9"/>
              </w:numPr>
              <w:spacing w:after="0" w:line="240" w:lineRule="auto"/>
              <w:rPr>
                <w:rFonts w:ascii="Arial Black" w:eastAsia="Calibri" w:hAnsi="Arial Black" w:cs="Times New Roman"/>
                <w:sz w:val="20"/>
                <w:szCs w:val="20"/>
              </w:rPr>
            </w:pPr>
            <w:r w:rsidRPr="00101897">
              <w:rPr>
                <w:rFonts w:ascii="Arial Black" w:eastAsia="Calibri" w:hAnsi="Arial Black" w:cs="Times New Roman"/>
                <w:sz w:val="20"/>
                <w:szCs w:val="20"/>
              </w:rPr>
              <w:t>poznává propojenost současného světa</w:t>
            </w:r>
          </w:p>
        </w:tc>
        <w:tc>
          <w:tcPr>
            <w:tcW w:w="4545" w:type="dxa"/>
          </w:tcPr>
          <w:p w:rsidR="003D63DC" w:rsidRPr="003D63DC" w:rsidRDefault="003D63DC" w:rsidP="003D63DC">
            <w:pPr>
              <w:pStyle w:val="Odstavecseseznamem"/>
              <w:numPr>
                <w:ilvl w:val="0"/>
                <w:numId w:val="11"/>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POZNÁVÁNÍ MÍSTNÍHO REGIONU</w:t>
            </w:r>
          </w:p>
          <w:p w:rsidR="003D63DC" w:rsidRPr="00101897"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101897">
              <w:rPr>
                <w:rFonts w:ascii="Arial Black" w:eastAsia="Calibri" w:hAnsi="Arial Black" w:cs="Arial"/>
                <w:sz w:val="20"/>
                <w:szCs w:val="20"/>
              </w:rPr>
              <w:t>Vymezení místního regionu – Východní Čechy</w:t>
            </w:r>
          </w:p>
          <w:p w:rsidR="003D63DC" w:rsidRPr="00101897"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101897">
              <w:rPr>
                <w:rFonts w:ascii="Arial Black" w:eastAsia="Calibri" w:hAnsi="Arial Black" w:cs="Arial"/>
                <w:sz w:val="20"/>
                <w:szCs w:val="20"/>
              </w:rPr>
              <w:t>Místopis místního regionu</w:t>
            </w:r>
          </w:p>
          <w:p w:rsidR="003D63DC" w:rsidRPr="00101897"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101897">
              <w:rPr>
                <w:rFonts w:ascii="Arial Black" w:eastAsia="Calibri" w:hAnsi="Arial Black" w:cs="Arial"/>
                <w:sz w:val="20"/>
                <w:szCs w:val="20"/>
              </w:rPr>
              <w:t xml:space="preserve">Turistické zajímavosti </w:t>
            </w:r>
            <w:proofErr w:type="spellStart"/>
            <w:r w:rsidRPr="00101897">
              <w:rPr>
                <w:rFonts w:ascii="Arial Black" w:eastAsia="Calibri" w:hAnsi="Arial Black" w:cs="Arial"/>
                <w:sz w:val="20"/>
                <w:szCs w:val="20"/>
              </w:rPr>
              <w:t>mikroregionu</w:t>
            </w:r>
            <w:proofErr w:type="spellEnd"/>
            <w:r w:rsidRPr="00101897">
              <w:rPr>
                <w:rFonts w:ascii="Arial Black" w:eastAsia="Calibri" w:hAnsi="Arial Black" w:cs="Arial"/>
                <w:sz w:val="20"/>
                <w:szCs w:val="20"/>
              </w:rPr>
              <w:t xml:space="preserve"> – cíle cestovního ruchu</w:t>
            </w:r>
          </w:p>
          <w:p w:rsidR="003D63DC" w:rsidRPr="00101897" w:rsidRDefault="003D63DC" w:rsidP="003D63DC">
            <w:pPr>
              <w:pStyle w:val="Nadpis2"/>
              <w:numPr>
                <w:ilvl w:val="0"/>
                <w:numId w:val="4"/>
              </w:numPr>
              <w:rPr>
                <w:rFonts w:ascii="Arial Black" w:hAnsi="Arial Black"/>
                <w:b w:val="0"/>
                <w:bCs/>
                <w:sz w:val="20"/>
              </w:rPr>
            </w:pPr>
            <w:r w:rsidRPr="00101897">
              <w:rPr>
                <w:rFonts w:ascii="Arial Black" w:hAnsi="Arial Black"/>
                <w:b w:val="0"/>
                <w:bCs/>
                <w:sz w:val="20"/>
              </w:rPr>
              <w:t xml:space="preserve"> Historie místního regionu</w:t>
            </w:r>
          </w:p>
          <w:p w:rsidR="003D63DC" w:rsidRPr="00101897" w:rsidRDefault="003D63DC" w:rsidP="00F537C9">
            <w:pPr>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p w:rsidR="003D63DC" w:rsidRPr="003D63DC" w:rsidRDefault="003D63DC" w:rsidP="003D63DC">
            <w:pPr>
              <w:pStyle w:val="Odstavecseseznamem"/>
              <w:numPr>
                <w:ilvl w:val="0"/>
                <w:numId w:val="11"/>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PRAKTICKÝ ZEMĚPIS</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Práce s mapou</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Práce s mapami a jízdními řády na internetu</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Příprava terénního cvičení</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Terénní cvičení</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Zásady pobytu v přírodě</w:t>
            </w:r>
          </w:p>
          <w:p w:rsidR="003D63DC" w:rsidRPr="00101897" w:rsidRDefault="003D63DC" w:rsidP="00F537C9">
            <w:pPr>
              <w:ind w:left="360"/>
              <w:rPr>
                <w:rFonts w:ascii="Arial Black" w:eastAsia="Calibri" w:hAnsi="Arial Black" w:cs="Times New Roman"/>
                <w:sz w:val="20"/>
                <w:szCs w:val="20"/>
              </w:rPr>
            </w:pPr>
          </w:p>
          <w:p w:rsidR="003D63DC" w:rsidRPr="00101897" w:rsidRDefault="003D63DC" w:rsidP="00F537C9">
            <w:pPr>
              <w:ind w:left="360"/>
              <w:rPr>
                <w:rFonts w:ascii="Arial Black" w:eastAsia="Calibri" w:hAnsi="Arial Black" w:cs="Times New Roman"/>
                <w:sz w:val="20"/>
                <w:szCs w:val="20"/>
              </w:rPr>
            </w:pPr>
          </w:p>
          <w:p w:rsidR="003D63DC" w:rsidRDefault="003D63DC" w:rsidP="00F537C9">
            <w:pPr>
              <w:ind w:left="360"/>
              <w:rPr>
                <w:rFonts w:ascii="Arial Black" w:hAnsi="Arial Black"/>
                <w:sz w:val="20"/>
                <w:szCs w:val="20"/>
              </w:rPr>
            </w:pPr>
          </w:p>
          <w:p w:rsidR="003D63DC" w:rsidRPr="00101897" w:rsidRDefault="003D63DC" w:rsidP="00F537C9">
            <w:pPr>
              <w:ind w:left="360"/>
              <w:rPr>
                <w:rFonts w:ascii="Arial Black" w:eastAsia="Calibri" w:hAnsi="Arial Black" w:cs="Times New Roman"/>
                <w:sz w:val="20"/>
                <w:szCs w:val="20"/>
              </w:rPr>
            </w:pPr>
          </w:p>
          <w:p w:rsidR="003D63DC" w:rsidRPr="00101897" w:rsidRDefault="003D63DC" w:rsidP="00F537C9">
            <w:pPr>
              <w:ind w:left="360"/>
              <w:rPr>
                <w:rFonts w:ascii="Arial Black" w:eastAsia="Calibri" w:hAnsi="Arial Black" w:cs="Times New Roman"/>
                <w:sz w:val="20"/>
                <w:szCs w:val="20"/>
              </w:rPr>
            </w:pPr>
          </w:p>
          <w:p w:rsidR="003D63DC" w:rsidRPr="003D63DC" w:rsidRDefault="003D63DC" w:rsidP="003D63DC">
            <w:pPr>
              <w:pStyle w:val="Odstavecseseznamem"/>
              <w:numPr>
                <w:ilvl w:val="0"/>
                <w:numId w:val="11"/>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MEDIÁLNÍ VÝCHOVA</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 xml:space="preserve">Přehled zdrojů geografických informací </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bCs/>
                <w:sz w:val="20"/>
                <w:szCs w:val="20"/>
              </w:rPr>
              <w:t>Informační zdroje o regionu Východní Čechy</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bCs/>
                <w:sz w:val="20"/>
                <w:szCs w:val="20"/>
              </w:rPr>
              <w:t>Reklamní sdělení – podstata, principy, způsoby manipulace</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Tvorba mediálního sdělení – televizní reportáž</w:t>
            </w:r>
          </w:p>
          <w:p w:rsidR="003D63DC" w:rsidRPr="00101897"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101897">
              <w:rPr>
                <w:rFonts w:ascii="Arial Black" w:eastAsia="Calibri" w:hAnsi="Arial Black" w:cs="Arial"/>
                <w:sz w:val="20"/>
                <w:szCs w:val="20"/>
              </w:rPr>
              <w:t xml:space="preserve">Základy </w:t>
            </w:r>
            <w:proofErr w:type="spellStart"/>
            <w:r w:rsidRPr="00101897">
              <w:rPr>
                <w:rFonts w:ascii="Arial Black" w:eastAsia="Calibri" w:hAnsi="Arial Black" w:cs="Arial"/>
                <w:sz w:val="20"/>
                <w:szCs w:val="20"/>
              </w:rPr>
              <w:t>videodokumentace</w:t>
            </w:r>
            <w:proofErr w:type="spellEnd"/>
            <w:r w:rsidRPr="00101897">
              <w:rPr>
                <w:rFonts w:ascii="Arial Black" w:eastAsia="Calibri" w:hAnsi="Arial Black" w:cs="Arial"/>
                <w:sz w:val="20"/>
                <w:szCs w:val="20"/>
              </w:rPr>
              <w:t xml:space="preserve"> </w:t>
            </w:r>
          </w:p>
          <w:p w:rsidR="003D63DC" w:rsidRPr="00101897"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101897"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101897"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101897"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101897" w:rsidRDefault="003D63DC" w:rsidP="00F537C9">
            <w:pPr>
              <w:tabs>
                <w:tab w:val="left" w:pos="2977"/>
                <w:tab w:val="left" w:pos="4820"/>
                <w:tab w:val="left" w:pos="5670"/>
                <w:tab w:val="left" w:pos="7513"/>
              </w:tabs>
              <w:ind w:left="720"/>
              <w:rPr>
                <w:rFonts w:ascii="Arial Black" w:eastAsia="Calibri" w:hAnsi="Arial Black" w:cs="Arial"/>
                <w:bCs/>
                <w:sz w:val="20"/>
                <w:szCs w:val="20"/>
              </w:rPr>
            </w:pPr>
          </w:p>
          <w:p w:rsidR="003D63DC" w:rsidRPr="003D63DC" w:rsidRDefault="003D63DC" w:rsidP="003D63DC">
            <w:pPr>
              <w:pStyle w:val="Odstavecseseznamem"/>
              <w:numPr>
                <w:ilvl w:val="0"/>
                <w:numId w:val="11"/>
              </w:numPr>
              <w:rPr>
                <w:rFonts w:ascii="Arial Black" w:eastAsia="Calibri" w:hAnsi="Arial Black" w:cs="Arial"/>
                <w:sz w:val="20"/>
                <w:szCs w:val="20"/>
              </w:rPr>
            </w:pPr>
            <w:r w:rsidRPr="003D63DC">
              <w:rPr>
                <w:rFonts w:ascii="Arial Black" w:eastAsia="Calibri" w:hAnsi="Arial Black" w:cs="Arial"/>
                <w:b/>
                <w:sz w:val="20"/>
                <w:szCs w:val="20"/>
              </w:rPr>
              <w:t>ENVIRONMENTÁLNÍ VÝCHOVA</w:t>
            </w:r>
          </w:p>
          <w:p w:rsidR="003D63DC" w:rsidRPr="00101897" w:rsidRDefault="003D63DC" w:rsidP="003D63DC">
            <w:pPr>
              <w:numPr>
                <w:ilvl w:val="0"/>
                <w:numId w:val="6"/>
              </w:numPr>
              <w:spacing w:after="0" w:line="240" w:lineRule="auto"/>
              <w:rPr>
                <w:rFonts w:ascii="Arial Black" w:eastAsia="Calibri" w:hAnsi="Arial Black" w:cs="Arial"/>
                <w:sz w:val="20"/>
                <w:szCs w:val="20"/>
              </w:rPr>
            </w:pPr>
            <w:r w:rsidRPr="00101897">
              <w:rPr>
                <w:rFonts w:ascii="Arial Black" w:eastAsia="Calibri" w:hAnsi="Arial Black" w:cs="Arial"/>
                <w:sz w:val="20"/>
                <w:szCs w:val="20"/>
              </w:rPr>
              <w:t>Přírodně vzácné lokality regionu Východní Čechy</w:t>
            </w:r>
          </w:p>
          <w:p w:rsidR="003D63DC" w:rsidRPr="00101897"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Způsob ochrany přírody v regionu Východní Čechy</w:t>
            </w:r>
          </w:p>
          <w:p w:rsidR="003D63DC" w:rsidRPr="00101897"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Zdroje znečištění v regionu</w:t>
            </w:r>
          </w:p>
          <w:p w:rsidR="003D63DC" w:rsidRPr="00101897"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Fauna a flóra regionu</w:t>
            </w:r>
          </w:p>
          <w:p w:rsidR="003D63DC" w:rsidRPr="00101897"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Zdroje energie regionu</w:t>
            </w:r>
          </w:p>
          <w:p w:rsidR="003D63DC" w:rsidRPr="00101897" w:rsidRDefault="003D63DC" w:rsidP="00F537C9">
            <w:pPr>
              <w:tabs>
                <w:tab w:val="left" w:pos="2977"/>
                <w:tab w:val="left" w:pos="4820"/>
                <w:tab w:val="left" w:pos="5670"/>
                <w:tab w:val="left" w:pos="7371"/>
              </w:tabs>
              <w:rPr>
                <w:rFonts w:ascii="Arial Black" w:eastAsia="Calibri" w:hAnsi="Arial Black" w:cs="Arial"/>
                <w:sz w:val="20"/>
                <w:szCs w:val="20"/>
              </w:rPr>
            </w:pPr>
          </w:p>
          <w:p w:rsidR="003D63DC" w:rsidRPr="00101897" w:rsidRDefault="003D63DC" w:rsidP="00F537C9">
            <w:pPr>
              <w:tabs>
                <w:tab w:val="left" w:pos="2977"/>
                <w:tab w:val="left" w:pos="4820"/>
                <w:tab w:val="left" w:pos="5670"/>
                <w:tab w:val="left" w:pos="7371"/>
              </w:tabs>
              <w:rPr>
                <w:rFonts w:ascii="Arial Black" w:eastAsia="Calibri" w:hAnsi="Arial Black" w:cs="Arial"/>
                <w:sz w:val="20"/>
                <w:szCs w:val="20"/>
              </w:rPr>
            </w:pPr>
          </w:p>
          <w:p w:rsidR="003D63DC" w:rsidRPr="00101897" w:rsidRDefault="003D63DC" w:rsidP="00F537C9">
            <w:pPr>
              <w:tabs>
                <w:tab w:val="left" w:pos="2977"/>
                <w:tab w:val="left" w:pos="4820"/>
                <w:tab w:val="left" w:pos="5670"/>
                <w:tab w:val="left" w:pos="7371"/>
              </w:tabs>
              <w:rPr>
                <w:rFonts w:ascii="Arial Black" w:eastAsia="Calibri" w:hAnsi="Arial Black" w:cs="Arial"/>
                <w:sz w:val="20"/>
                <w:szCs w:val="20"/>
              </w:rPr>
            </w:pPr>
          </w:p>
          <w:p w:rsidR="003D63DC" w:rsidRPr="00101897" w:rsidRDefault="003D63DC" w:rsidP="003D63DC">
            <w:pPr>
              <w:contextualSpacing/>
              <w:rPr>
                <w:rFonts w:ascii="Arial Black" w:eastAsia="Calibri" w:hAnsi="Arial Black" w:cs="Arial"/>
                <w:b/>
                <w:sz w:val="20"/>
                <w:szCs w:val="20"/>
              </w:rPr>
            </w:pPr>
            <w:r w:rsidRPr="00101897">
              <w:rPr>
                <w:rFonts w:ascii="Arial Black" w:eastAsia="Calibri" w:hAnsi="Arial Black" w:cs="Arial"/>
                <w:b/>
                <w:sz w:val="20"/>
                <w:szCs w:val="20"/>
              </w:rPr>
              <w:t xml:space="preserve">    V.  PROJEKT: PŘIJEĎTE DO </w:t>
            </w:r>
          </w:p>
          <w:p w:rsidR="003D63DC" w:rsidRPr="00101897" w:rsidRDefault="003D63DC" w:rsidP="003D63DC">
            <w:pPr>
              <w:contextualSpacing/>
              <w:rPr>
                <w:rFonts w:ascii="Arial Black" w:eastAsia="Calibri" w:hAnsi="Arial Black" w:cs="Arial"/>
                <w:b/>
                <w:sz w:val="20"/>
                <w:szCs w:val="20"/>
              </w:rPr>
            </w:pPr>
            <w:r w:rsidRPr="00101897">
              <w:rPr>
                <w:rFonts w:ascii="Arial Black" w:eastAsia="Calibri" w:hAnsi="Arial Black" w:cs="Arial"/>
                <w:b/>
                <w:sz w:val="20"/>
                <w:szCs w:val="20"/>
              </w:rPr>
              <w:t xml:space="preserve">         VÝCHODNÍCH ČECH</w:t>
            </w:r>
          </w:p>
          <w:p w:rsidR="003D63DC" w:rsidRPr="00101897"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 xml:space="preserve">Komplexní návrh třídenního poznávacího zájezdu po regionu Východních Čech </w:t>
            </w:r>
          </w:p>
          <w:p w:rsidR="003D63DC" w:rsidRPr="00101897"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Příprava, realizace a prezentace</w:t>
            </w:r>
          </w:p>
          <w:p w:rsidR="003D63DC" w:rsidRPr="00101897"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Plánování – cíl – program – způsob realizace – materiální zabezpečení –pozvánka pro veřejnost – tvorba reklamního materiálu</w:t>
            </w:r>
          </w:p>
          <w:p w:rsidR="003D63DC" w:rsidRPr="00101897"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101897" w:rsidRDefault="003D63DC" w:rsidP="003D63DC">
            <w:pPr>
              <w:contextualSpacing/>
              <w:rPr>
                <w:rFonts w:ascii="Arial Black" w:eastAsia="Calibri" w:hAnsi="Arial Black" w:cs="Arial"/>
                <w:b/>
                <w:sz w:val="20"/>
                <w:szCs w:val="20"/>
              </w:rPr>
            </w:pPr>
            <w:r w:rsidRPr="00101897">
              <w:rPr>
                <w:rFonts w:ascii="Arial Black" w:eastAsia="Calibri" w:hAnsi="Arial Black" w:cs="Arial"/>
                <w:b/>
                <w:sz w:val="20"/>
                <w:szCs w:val="20"/>
              </w:rPr>
              <w:t xml:space="preserve">     VI. PROJEKT: CO VZNIKÁ VE </w:t>
            </w:r>
          </w:p>
          <w:p w:rsidR="003D63DC" w:rsidRPr="00101897" w:rsidRDefault="003D63DC" w:rsidP="003D63DC">
            <w:pPr>
              <w:contextualSpacing/>
              <w:rPr>
                <w:rFonts w:ascii="Arial Black" w:eastAsia="Calibri" w:hAnsi="Arial Black" w:cs="Arial"/>
                <w:sz w:val="20"/>
                <w:szCs w:val="20"/>
              </w:rPr>
            </w:pPr>
            <w:r w:rsidRPr="00101897">
              <w:rPr>
                <w:rFonts w:ascii="Arial Black" w:eastAsia="Calibri" w:hAnsi="Arial Black" w:cs="Arial"/>
                <w:b/>
                <w:sz w:val="20"/>
                <w:szCs w:val="20"/>
              </w:rPr>
              <w:t xml:space="preserve">          VÝCHODNÍCH ČECHÁCH</w:t>
            </w:r>
          </w:p>
          <w:p w:rsidR="003D63DC" w:rsidRPr="00101897"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Příprava, realizace a prezentace</w:t>
            </w:r>
          </w:p>
          <w:p w:rsidR="003D63DC" w:rsidRPr="00101897"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101897">
              <w:rPr>
                <w:rFonts w:ascii="Arial Black" w:eastAsia="Calibri" w:hAnsi="Arial Black" w:cs="Arial"/>
                <w:sz w:val="20"/>
                <w:szCs w:val="20"/>
              </w:rPr>
              <w:t xml:space="preserve">Přehled produktů jednotlivých hospodářských sektorů v oblasti Východních Čech – zemědělská produkce – materiální výroba – průmyslová výroba (po jednotlivých odvětvích) - služby </w:t>
            </w:r>
          </w:p>
          <w:p w:rsidR="003D63DC" w:rsidRPr="00101897" w:rsidRDefault="003D63DC" w:rsidP="00F537C9">
            <w:pPr>
              <w:ind w:left="360"/>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p w:rsidR="003D63DC" w:rsidRPr="00101897" w:rsidRDefault="003D63DC" w:rsidP="00F537C9">
            <w:pPr>
              <w:rPr>
                <w:rFonts w:ascii="Arial Black" w:eastAsia="Calibri" w:hAnsi="Arial Black" w:cs="Times New Roman"/>
                <w:sz w:val="20"/>
                <w:szCs w:val="20"/>
              </w:rPr>
            </w:pPr>
          </w:p>
        </w:tc>
        <w:tc>
          <w:tcPr>
            <w:tcW w:w="4545" w:type="dxa"/>
          </w:tcPr>
          <w:p w:rsidR="003D63DC" w:rsidRPr="00101897" w:rsidRDefault="003D63DC" w:rsidP="00F537C9">
            <w:pPr>
              <w:rPr>
                <w:rFonts w:ascii="Arial Black" w:eastAsia="Calibri" w:hAnsi="Arial Black" w:cs="Times New Roman"/>
                <w:b/>
                <w:i/>
                <w:sz w:val="20"/>
                <w:szCs w:val="20"/>
              </w:rPr>
            </w:pPr>
            <w:r w:rsidRPr="00101897">
              <w:rPr>
                <w:rFonts w:ascii="Arial Black" w:eastAsia="Calibri" w:hAnsi="Arial Black" w:cs="Times New Roman"/>
                <w:b/>
                <w:i/>
                <w:sz w:val="20"/>
                <w:szCs w:val="20"/>
              </w:rPr>
              <w:t>VDO: občanská společnost a škola, obec a stát; formy participace občanů v politickém životě</w:t>
            </w:r>
          </w:p>
          <w:p w:rsidR="003D63DC" w:rsidRPr="00101897" w:rsidRDefault="003D63DC" w:rsidP="00F537C9">
            <w:pPr>
              <w:rPr>
                <w:rFonts w:ascii="Arial Black" w:eastAsia="Calibri" w:hAnsi="Arial Black" w:cs="Times New Roman"/>
                <w:b/>
                <w:i/>
                <w:sz w:val="20"/>
                <w:szCs w:val="20"/>
              </w:rPr>
            </w:pPr>
            <w:r w:rsidRPr="00101897">
              <w:rPr>
                <w:rFonts w:ascii="Arial Black" w:eastAsia="Calibri" w:hAnsi="Arial Black" w:cs="Times New Roman"/>
                <w:b/>
                <w:i/>
                <w:sz w:val="20"/>
                <w:szCs w:val="20"/>
              </w:rPr>
              <w:t xml:space="preserve">OSV: rozvoj schopností poznávání; </w:t>
            </w:r>
            <w:proofErr w:type="spellStart"/>
            <w:r w:rsidRPr="00101897">
              <w:rPr>
                <w:rFonts w:ascii="Arial Black" w:eastAsia="Calibri" w:hAnsi="Arial Black" w:cs="Times New Roman"/>
                <w:b/>
                <w:i/>
                <w:sz w:val="20"/>
                <w:szCs w:val="20"/>
              </w:rPr>
              <w:t>seberegulace</w:t>
            </w:r>
            <w:proofErr w:type="spellEnd"/>
            <w:r w:rsidRPr="00101897">
              <w:rPr>
                <w:rFonts w:ascii="Arial Black" w:eastAsia="Calibri" w:hAnsi="Arial Black" w:cs="Times New Roman"/>
                <w:b/>
                <w:i/>
                <w:sz w:val="20"/>
                <w:szCs w:val="20"/>
              </w:rPr>
              <w:t xml:space="preserve">, </w:t>
            </w:r>
            <w:proofErr w:type="spellStart"/>
            <w:r w:rsidRPr="00101897">
              <w:rPr>
                <w:rFonts w:ascii="Arial Black" w:eastAsia="Calibri" w:hAnsi="Arial Black" w:cs="Times New Roman"/>
                <w:b/>
                <w:i/>
                <w:sz w:val="20"/>
                <w:szCs w:val="20"/>
              </w:rPr>
              <w:t>sebeorganizace</w:t>
            </w:r>
            <w:proofErr w:type="spellEnd"/>
            <w:r w:rsidRPr="00101897">
              <w:rPr>
                <w:rFonts w:ascii="Arial Black" w:eastAsia="Calibri" w:hAnsi="Arial Black" w:cs="Times New Roman"/>
                <w:b/>
                <w:i/>
                <w:sz w:val="20"/>
                <w:szCs w:val="20"/>
              </w:rPr>
              <w:t>; kreativita; komunikace; kooperace; řešení problémů a rozhodovací dovednosti; hodnoty, postoje</w:t>
            </w:r>
          </w:p>
          <w:p w:rsidR="003D63DC" w:rsidRPr="00101897" w:rsidRDefault="003D63DC" w:rsidP="00F537C9">
            <w:pPr>
              <w:rPr>
                <w:rFonts w:ascii="Arial Black" w:eastAsia="Calibri" w:hAnsi="Arial Black" w:cs="Times New Roman"/>
                <w:b/>
                <w:i/>
                <w:sz w:val="20"/>
                <w:szCs w:val="20"/>
              </w:rPr>
            </w:pPr>
            <w:r w:rsidRPr="00101897">
              <w:rPr>
                <w:rFonts w:ascii="Arial Black" w:eastAsia="Calibri" w:hAnsi="Arial Black" w:cs="Times New Roman"/>
                <w:b/>
                <w:i/>
                <w:sz w:val="20"/>
                <w:szCs w:val="20"/>
              </w:rPr>
              <w:t>EV: ekosystémy; základní podmínky života; problémy životního prostředí; vztah člověka k prostředí</w:t>
            </w:r>
          </w:p>
          <w:p w:rsidR="003D63DC" w:rsidRPr="00101897" w:rsidRDefault="003D63DC" w:rsidP="00F537C9">
            <w:pPr>
              <w:rPr>
                <w:rFonts w:ascii="Arial Black" w:eastAsia="Calibri" w:hAnsi="Arial Black" w:cs="Times New Roman"/>
                <w:b/>
                <w:i/>
                <w:sz w:val="20"/>
                <w:szCs w:val="20"/>
              </w:rPr>
            </w:pPr>
            <w:r w:rsidRPr="00101897">
              <w:rPr>
                <w:rFonts w:ascii="Arial Black" w:eastAsia="Calibri" w:hAnsi="Arial Black" w:cs="Times New Roman"/>
                <w:b/>
                <w:i/>
                <w:sz w:val="20"/>
                <w:szCs w:val="20"/>
              </w:rPr>
              <w:t>MDV: kritické čtení a vnímání mediálního sdělení; interpretace vztahu mediálního sdělení a reality; stavba mediálního sdělení; tvorba mediálního sdělení; práce v realizačním týmu</w:t>
            </w:r>
          </w:p>
          <w:p w:rsidR="003D63DC" w:rsidRPr="00101897" w:rsidRDefault="003D63DC" w:rsidP="00F537C9">
            <w:pPr>
              <w:rPr>
                <w:rFonts w:ascii="Arial Black" w:eastAsia="Calibri" w:hAnsi="Arial Black" w:cs="Times New Roman"/>
                <w:sz w:val="20"/>
                <w:szCs w:val="20"/>
              </w:rPr>
            </w:pPr>
          </w:p>
        </w:tc>
      </w:tr>
    </w:tbl>
    <w:p w:rsidR="00BF3B8C" w:rsidRDefault="00BF3B8C" w:rsidP="00BF3B8C">
      <w:pPr>
        <w:rPr>
          <w:rFonts w:ascii="Calibri" w:eastAsia="Calibri" w:hAnsi="Calibri" w:cs="Times New Roman"/>
        </w:rPr>
      </w:pPr>
    </w:p>
    <w:p w:rsidR="00BF3B8C" w:rsidRDefault="00BF3B8C" w:rsidP="00C21FD6">
      <w:pPr>
        <w:rPr>
          <w:rFonts w:ascii="Arial Black" w:hAnsi="Arial Black"/>
          <w:sz w:val="24"/>
          <w:szCs w:val="24"/>
        </w:rPr>
      </w:pPr>
    </w:p>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tbl>
      <w:tblPr>
        <w:tblW w:w="13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545"/>
        <w:gridCol w:w="4545"/>
      </w:tblGrid>
      <w:tr w:rsidR="003D63DC" w:rsidRPr="00D67625" w:rsidTr="00F537C9">
        <w:trPr>
          <w:trHeight w:val="645"/>
        </w:trPr>
        <w:tc>
          <w:tcPr>
            <w:tcW w:w="0" w:type="auto"/>
            <w:gridSpan w:val="3"/>
            <w:vAlign w:val="center"/>
          </w:tcPr>
          <w:p w:rsidR="003D63DC" w:rsidRPr="00D67625" w:rsidRDefault="003D63DC" w:rsidP="00F537C9">
            <w:pPr>
              <w:jc w:val="center"/>
              <w:rPr>
                <w:rFonts w:ascii="Arial Black" w:eastAsia="Calibri" w:hAnsi="Arial Black" w:cs="Times New Roman"/>
                <w:sz w:val="20"/>
                <w:szCs w:val="20"/>
              </w:rPr>
            </w:pPr>
            <w:r w:rsidRPr="00D67625">
              <w:rPr>
                <w:rFonts w:ascii="Arial Black" w:eastAsia="Calibri" w:hAnsi="Arial Black" w:cs="Times New Roman"/>
                <w:sz w:val="20"/>
                <w:szCs w:val="20"/>
              </w:rPr>
              <w:t>Poznáváme naši vlast</w:t>
            </w:r>
          </w:p>
        </w:tc>
      </w:tr>
      <w:tr w:rsidR="003D63DC" w:rsidRPr="00D67625" w:rsidTr="00F537C9">
        <w:trPr>
          <w:trHeight w:val="645"/>
        </w:trPr>
        <w:tc>
          <w:tcPr>
            <w:tcW w:w="0" w:type="auto"/>
            <w:gridSpan w:val="3"/>
            <w:vAlign w:val="center"/>
          </w:tcPr>
          <w:p w:rsidR="003D63DC" w:rsidRPr="00D67625" w:rsidRDefault="003D63DC" w:rsidP="00F537C9">
            <w:pPr>
              <w:jc w:val="center"/>
              <w:rPr>
                <w:rFonts w:ascii="Arial Black" w:eastAsia="Calibri" w:hAnsi="Arial Black" w:cs="Times New Roman"/>
                <w:sz w:val="20"/>
                <w:szCs w:val="20"/>
              </w:rPr>
            </w:pPr>
            <w:r w:rsidRPr="00D67625">
              <w:rPr>
                <w:rFonts w:ascii="Arial Black" w:eastAsia="Calibri" w:hAnsi="Arial Black" w:cs="Times New Roman"/>
                <w:sz w:val="20"/>
                <w:szCs w:val="20"/>
              </w:rPr>
              <w:t xml:space="preserve">9. </w:t>
            </w:r>
            <w:r>
              <w:rPr>
                <w:rFonts w:ascii="Arial Black" w:hAnsi="Arial Black"/>
                <w:sz w:val="20"/>
                <w:szCs w:val="20"/>
              </w:rPr>
              <w:t>ročník</w:t>
            </w:r>
          </w:p>
        </w:tc>
      </w:tr>
      <w:tr w:rsidR="003D63DC" w:rsidRPr="00D67625" w:rsidTr="00F537C9">
        <w:trPr>
          <w:trHeight w:val="645"/>
        </w:trPr>
        <w:tc>
          <w:tcPr>
            <w:tcW w:w="4545" w:type="dxa"/>
            <w:vAlign w:val="center"/>
          </w:tcPr>
          <w:p w:rsidR="003D63DC" w:rsidRPr="00D67625" w:rsidRDefault="003D63DC" w:rsidP="00F537C9">
            <w:pPr>
              <w:jc w:val="center"/>
              <w:rPr>
                <w:rFonts w:ascii="Arial Black" w:eastAsia="Calibri" w:hAnsi="Arial Black" w:cs="Times New Roman"/>
                <w:sz w:val="20"/>
                <w:szCs w:val="20"/>
              </w:rPr>
            </w:pPr>
            <w:r w:rsidRPr="00D67625">
              <w:rPr>
                <w:rFonts w:ascii="Arial Black" w:eastAsia="Calibri" w:hAnsi="Arial Black" w:cs="Times New Roman"/>
                <w:sz w:val="20"/>
                <w:szCs w:val="20"/>
              </w:rPr>
              <w:t>Očekávané výstupy z RVP ZV</w:t>
            </w:r>
          </w:p>
        </w:tc>
        <w:tc>
          <w:tcPr>
            <w:tcW w:w="4545" w:type="dxa"/>
            <w:vAlign w:val="center"/>
          </w:tcPr>
          <w:p w:rsidR="003D63DC" w:rsidRPr="00D67625" w:rsidRDefault="003D63DC" w:rsidP="00F537C9">
            <w:pPr>
              <w:jc w:val="center"/>
              <w:rPr>
                <w:rFonts w:ascii="Arial Black" w:eastAsia="Calibri" w:hAnsi="Arial Black" w:cs="Times New Roman"/>
                <w:sz w:val="20"/>
                <w:szCs w:val="20"/>
              </w:rPr>
            </w:pPr>
            <w:r w:rsidRPr="00D67625">
              <w:rPr>
                <w:rFonts w:ascii="Arial Black" w:eastAsia="Calibri" w:hAnsi="Arial Black" w:cs="Times New Roman"/>
                <w:sz w:val="20"/>
                <w:szCs w:val="20"/>
              </w:rPr>
              <w:t>Učivo</w:t>
            </w:r>
          </w:p>
        </w:tc>
        <w:tc>
          <w:tcPr>
            <w:tcW w:w="4545" w:type="dxa"/>
            <w:vAlign w:val="center"/>
          </w:tcPr>
          <w:p w:rsidR="003D63DC" w:rsidRPr="00D67625" w:rsidRDefault="003D63DC" w:rsidP="00F537C9">
            <w:pPr>
              <w:jc w:val="center"/>
              <w:rPr>
                <w:rFonts w:ascii="Arial Black" w:eastAsia="Calibri" w:hAnsi="Arial Black" w:cs="Times New Roman"/>
                <w:sz w:val="20"/>
                <w:szCs w:val="20"/>
              </w:rPr>
            </w:pPr>
            <w:r w:rsidRPr="00D67625">
              <w:rPr>
                <w:rFonts w:ascii="Arial Black" w:eastAsia="Calibri" w:hAnsi="Arial Black" w:cs="Times New Roman"/>
                <w:sz w:val="20"/>
                <w:szCs w:val="20"/>
              </w:rPr>
              <w:t>Průřezová témata a mezipředmětové vztahy</w:t>
            </w:r>
          </w:p>
        </w:tc>
      </w:tr>
      <w:tr w:rsidR="003D63DC" w:rsidRPr="00D67625" w:rsidTr="00F537C9">
        <w:trPr>
          <w:trHeight w:val="6278"/>
        </w:trPr>
        <w:tc>
          <w:tcPr>
            <w:tcW w:w="4545" w:type="dxa"/>
          </w:tcPr>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rozumí a chápe vymezení pojmu vlast jako základní prostor pro svůj život</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zná místopis ČR</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analyzuje cíle cestovního ruchu v ČR</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seznamuje se s historickými a kulturními památkami ČR</w:t>
            </w:r>
          </w:p>
          <w:p w:rsidR="003D63DC" w:rsidRPr="00D67625" w:rsidRDefault="003D63DC" w:rsidP="00F537C9">
            <w:pPr>
              <w:ind w:left="720"/>
              <w:rPr>
                <w:rFonts w:ascii="Arial Black" w:eastAsia="Calibri" w:hAnsi="Arial Black" w:cs="Times New Roman"/>
                <w:sz w:val="20"/>
                <w:szCs w:val="20"/>
              </w:rPr>
            </w:pP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seznámí se s pojmy </w:t>
            </w:r>
            <w:proofErr w:type="spellStart"/>
            <w:r w:rsidRPr="00D67625">
              <w:rPr>
                <w:rFonts w:ascii="Arial Black" w:eastAsia="Calibri" w:hAnsi="Arial Black" w:cs="Times New Roman"/>
                <w:sz w:val="20"/>
                <w:szCs w:val="20"/>
              </w:rPr>
              <w:t>kartodiagram</w:t>
            </w:r>
            <w:proofErr w:type="spellEnd"/>
            <w:r w:rsidRPr="00D67625">
              <w:rPr>
                <w:rFonts w:ascii="Arial Black" w:eastAsia="Calibri" w:hAnsi="Arial Black" w:cs="Times New Roman"/>
                <w:sz w:val="20"/>
                <w:szCs w:val="20"/>
              </w:rPr>
              <w:t xml:space="preserve"> a kartogram a chápe základní principy jejich vzniku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umí správně odhadovat vzdálenosti a výšky objektů v krajině</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vytvořit mapový podklad zvoleného regionu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vytvořit profil určené krajiny</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učí se vyhledávat vlakové a autobusové spoje do zahraničí</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vyhledávat požadovaná letecká spojení a analyzuje ceny různých společností</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seznámí se s možnostmi využívání GPS a navigací</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zná základní pravidla pro vybavení pro různé </w:t>
            </w:r>
            <w:proofErr w:type="spellStart"/>
            <w:r w:rsidRPr="00D67625">
              <w:rPr>
                <w:rFonts w:ascii="Arial Black" w:eastAsia="Calibri" w:hAnsi="Arial Black" w:cs="Times New Roman"/>
                <w:sz w:val="20"/>
                <w:szCs w:val="20"/>
              </w:rPr>
              <w:t>outdoorové</w:t>
            </w:r>
            <w:proofErr w:type="spellEnd"/>
            <w:r w:rsidRPr="00D67625">
              <w:rPr>
                <w:rFonts w:ascii="Arial Black" w:eastAsia="Calibri" w:hAnsi="Arial Black" w:cs="Times New Roman"/>
                <w:sz w:val="20"/>
                <w:szCs w:val="20"/>
              </w:rPr>
              <w:t xml:space="preserve"> aktivity</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rozumí bezpečnostním pravidlům </w:t>
            </w:r>
            <w:proofErr w:type="spellStart"/>
            <w:r w:rsidRPr="00D67625">
              <w:rPr>
                <w:rFonts w:ascii="Arial Black" w:eastAsia="Calibri" w:hAnsi="Arial Black" w:cs="Times New Roman"/>
                <w:sz w:val="20"/>
                <w:szCs w:val="20"/>
              </w:rPr>
              <w:t>outdoorových</w:t>
            </w:r>
            <w:proofErr w:type="spellEnd"/>
            <w:r w:rsidRPr="00D67625">
              <w:rPr>
                <w:rFonts w:ascii="Arial Black" w:eastAsia="Calibri" w:hAnsi="Arial Black" w:cs="Times New Roman"/>
                <w:sz w:val="20"/>
                <w:szCs w:val="20"/>
              </w:rPr>
              <w:t xml:space="preserve"> aktivit a chápe jejich význam</w:t>
            </w:r>
          </w:p>
          <w:p w:rsidR="003D63DC" w:rsidRPr="00D67625" w:rsidRDefault="003D63DC" w:rsidP="00F537C9">
            <w:pPr>
              <w:rPr>
                <w:rFonts w:ascii="Arial Black" w:eastAsia="Calibri" w:hAnsi="Arial Black" w:cs="Times New Roman"/>
                <w:sz w:val="20"/>
                <w:szCs w:val="20"/>
              </w:rPr>
            </w:pP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seznámí se s různými informačními zdroji o ČR</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seznámí se s existencí agentur cestovního ruchu a vyhledává informace o jejich fungování</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rozumí základním principům a pravidlům dokumentárního filmu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umí se zamyslet nad objektivitou dokumentárního filmu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seznamuje se </w:t>
            </w:r>
            <w:proofErr w:type="spellStart"/>
            <w:r w:rsidRPr="00D67625">
              <w:rPr>
                <w:rFonts w:ascii="Arial Black" w:eastAsia="Calibri" w:hAnsi="Arial Black" w:cs="Times New Roman"/>
                <w:sz w:val="20"/>
                <w:szCs w:val="20"/>
              </w:rPr>
              <w:t>se</w:t>
            </w:r>
            <w:proofErr w:type="spellEnd"/>
            <w:r w:rsidRPr="00D67625">
              <w:rPr>
                <w:rFonts w:ascii="Arial Black" w:eastAsia="Calibri" w:hAnsi="Arial Black" w:cs="Times New Roman"/>
                <w:sz w:val="20"/>
                <w:szCs w:val="20"/>
              </w:rPr>
              <w:t xml:space="preserve"> základy marketingu a </w:t>
            </w:r>
            <w:proofErr w:type="spellStart"/>
            <w:r w:rsidRPr="00D67625">
              <w:rPr>
                <w:rFonts w:ascii="Arial Black" w:eastAsia="Calibri" w:hAnsi="Arial Black" w:cs="Times New Roman"/>
                <w:sz w:val="20"/>
                <w:szCs w:val="20"/>
              </w:rPr>
              <w:t>fundraisingu</w:t>
            </w:r>
            <w:proofErr w:type="spellEnd"/>
          </w:p>
          <w:p w:rsidR="003D63DC" w:rsidRPr="00D67625" w:rsidRDefault="003D63DC" w:rsidP="00F537C9">
            <w:pPr>
              <w:ind w:left="720"/>
              <w:rPr>
                <w:rFonts w:ascii="Arial Black" w:eastAsia="Calibri" w:hAnsi="Arial Black" w:cs="Times New Roman"/>
                <w:sz w:val="20"/>
                <w:szCs w:val="20"/>
              </w:rPr>
            </w:pP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seznámí se s přírodně vzácnými lokalitami ČR a chápe jejich význam pro život člověka</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má přehled o způsobech ochrany přírody v ČR</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analyzuje činnost organizací zabývajících se ochranou přírody</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seznámí se s hlavními zdroji znečištění v ČR a zjišťuje, jak jsou tyto zdroje omezovány</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určit významné zástupce fauny a flory ČR a rozumí tomu, jak se k nim chovat</w:t>
            </w:r>
          </w:p>
          <w:p w:rsidR="003D63DC" w:rsidRPr="00D67625" w:rsidRDefault="003D63DC" w:rsidP="00F537C9">
            <w:pPr>
              <w:ind w:left="720"/>
              <w:rPr>
                <w:rFonts w:ascii="Arial Black" w:eastAsia="Calibri" w:hAnsi="Arial Black" w:cs="Times New Roman"/>
                <w:sz w:val="20"/>
                <w:szCs w:val="20"/>
              </w:rPr>
            </w:pP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umí vytvořit program </w:t>
            </w:r>
            <w:r>
              <w:rPr>
                <w:rFonts w:ascii="Arial Black" w:hAnsi="Arial Black"/>
                <w:sz w:val="20"/>
                <w:szCs w:val="20"/>
              </w:rPr>
              <w:t>více</w:t>
            </w:r>
            <w:r w:rsidRPr="00D67625">
              <w:rPr>
                <w:rFonts w:ascii="Arial Black" w:eastAsia="Calibri" w:hAnsi="Arial Black" w:cs="Times New Roman"/>
                <w:sz w:val="20"/>
                <w:szCs w:val="20"/>
              </w:rPr>
              <w:t>denního specializovaného zájezdu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naplánovat veškeré organizační a realizační záležitosti takového zájezdu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přemýšlí nad marketingem projektu a projeví kreativitu při plánování reklamy zájezdu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vytvořit ekonomický rozpočet zájezdu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promýšlení bezpečnost, dokáže stanovovat potřebná pravidla</w:t>
            </w:r>
          </w:p>
          <w:p w:rsidR="003D63DC" w:rsidRPr="00D67625" w:rsidRDefault="003D63DC" w:rsidP="00F537C9">
            <w:pPr>
              <w:ind w:left="720"/>
              <w:rPr>
                <w:rFonts w:ascii="Arial Black" w:eastAsia="Calibri" w:hAnsi="Arial Black" w:cs="Times New Roman"/>
                <w:sz w:val="20"/>
                <w:szCs w:val="20"/>
              </w:rPr>
            </w:pP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rozumí významu jednotlivých fází tvorby projektu</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chápe význam fair </w:t>
            </w:r>
            <w:proofErr w:type="spellStart"/>
            <w:r w:rsidRPr="00D67625">
              <w:rPr>
                <w:rFonts w:ascii="Arial Black" w:eastAsia="Calibri" w:hAnsi="Arial Black" w:cs="Times New Roman"/>
                <w:sz w:val="20"/>
                <w:szCs w:val="20"/>
              </w:rPr>
              <w:t>trade</w:t>
            </w:r>
            <w:proofErr w:type="spellEnd"/>
            <w:r w:rsidRPr="00D67625">
              <w:rPr>
                <w:rFonts w:ascii="Arial Black" w:eastAsia="Calibri" w:hAnsi="Arial Black" w:cs="Times New Roman"/>
                <w:sz w:val="20"/>
                <w:szCs w:val="20"/>
              </w:rPr>
              <w:t xml:space="preserve"> </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zaujímá postoje odpovědného spotřebitele</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zaujímá postoje ke strategii TUŽ</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dokáže získávat informace a ty zpracovávat</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vytváří přehlednou databázi místních producentů a prodejců fair </w:t>
            </w:r>
            <w:proofErr w:type="spellStart"/>
            <w:r w:rsidRPr="00D67625">
              <w:rPr>
                <w:rFonts w:ascii="Arial Black" w:eastAsia="Calibri" w:hAnsi="Arial Black" w:cs="Times New Roman"/>
                <w:sz w:val="20"/>
                <w:szCs w:val="20"/>
              </w:rPr>
              <w:t>trade</w:t>
            </w:r>
            <w:proofErr w:type="spellEnd"/>
            <w:r w:rsidRPr="00D67625">
              <w:rPr>
                <w:rFonts w:ascii="Arial Black" w:eastAsia="Calibri" w:hAnsi="Arial Black" w:cs="Times New Roman"/>
                <w:sz w:val="20"/>
                <w:szCs w:val="20"/>
              </w:rPr>
              <w:t xml:space="preserve"> zboží a snaží se o její distribuci mezi veřejnost</w:t>
            </w:r>
          </w:p>
          <w:p w:rsidR="003D63DC" w:rsidRPr="00D67625" w:rsidRDefault="003D63DC" w:rsidP="003D63DC">
            <w:pPr>
              <w:numPr>
                <w:ilvl w:val="0"/>
                <w:numId w:val="9"/>
              </w:numPr>
              <w:spacing w:after="0" w:line="240" w:lineRule="auto"/>
              <w:rPr>
                <w:rFonts w:ascii="Arial Black" w:eastAsia="Calibri" w:hAnsi="Arial Black" w:cs="Times New Roman"/>
                <w:sz w:val="20"/>
                <w:szCs w:val="20"/>
              </w:rPr>
            </w:pPr>
            <w:r w:rsidRPr="00D67625">
              <w:rPr>
                <w:rFonts w:ascii="Arial Black" w:eastAsia="Calibri" w:hAnsi="Arial Black" w:cs="Times New Roman"/>
                <w:sz w:val="20"/>
                <w:szCs w:val="20"/>
              </w:rPr>
              <w:t xml:space="preserve">promýšlí a vytváří marketingovou strategii Fair </w:t>
            </w:r>
            <w:proofErr w:type="spellStart"/>
            <w:r w:rsidRPr="00D67625">
              <w:rPr>
                <w:rFonts w:ascii="Arial Black" w:eastAsia="Calibri" w:hAnsi="Arial Black" w:cs="Times New Roman"/>
                <w:sz w:val="20"/>
                <w:szCs w:val="20"/>
              </w:rPr>
              <w:t>Trade</w:t>
            </w:r>
            <w:proofErr w:type="spellEnd"/>
            <w:r w:rsidRPr="00D67625">
              <w:rPr>
                <w:rFonts w:ascii="Arial Black" w:eastAsia="Calibri" w:hAnsi="Arial Black" w:cs="Times New Roman"/>
                <w:sz w:val="20"/>
                <w:szCs w:val="20"/>
              </w:rPr>
              <w:t xml:space="preserve"> supermarketu</w:t>
            </w: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tc>
        <w:tc>
          <w:tcPr>
            <w:tcW w:w="4545" w:type="dxa"/>
          </w:tcPr>
          <w:p w:rsidR="003D63DC" w:rsidRPr="003D63DC" w:rsidRDefault="003D63DC" w:rsidP="003D63DC">
            <w:pPr>
              <w:pStyle w:val="Odstavecseseznamem"/>
              <w:numPr>
                <w:ilvl w:val="0"/>
                <w:numId w:val="12"/>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POZNÁVÁNÍ ČESKÉ REPUBLIKY</w:t>
            </w:r>
          </w:p>
          <w:p w:rsidR="003D63DC" w:rsidRPr="00D67625"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D67625">
              <w:rPr>
                <w:rFonts w:ascii="Arial Black" w:eastAsia="Calibri" w:hAnsi="Arial Black" w:cs="Arial"/>
                <w:sz w:val="20"/>
                <w:szCs w:val="20"/>
              </w:rPr>
              <w:t>Postavení ČR v Evropě</w:t>
            </w:r>
          </w:p>
          <w:p w:rsidR="003D63DC" w:rsidRPr="00D67625"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D67625">
              <w:rPr>
                <w:rFonts w:ascii="Arial Black" w:eastAsia="Calibri" w:hAnsi="Arial Black" w:cs="Arial"/>
                <w:sz w:val="20"/>
                <w:szCs w:val="20"/>
              </w:rPr>
              <w:t>Místopis Česka</w:t>
            </w:r>
          </w:p>
          <w:p w:rsidR="003D63DC" w:rsidRPr="00D67625" w:rsidRDefault="003D63DC" w:rsidP="003D63DC">
            <w:pPr>
              <w:numPr>
                <w:ilvl w:val="0"/>
                <w:numId w:val="4"/>
              </w:numPr>
              <w:tabs>
                <w:tab w:val="left" w:pos="2977"/>
                <w:tab w:val="left" w:pos="4820"/>
                <w:tab w:val="left" w:pos="5670"/>
                <w:tab w:val="left" w:pos="7513"/>
              </w:tabs>
              <w:spacing w:after="0" w:line="240" w:lineRule="auto"/>
              <w:rPr>
                <w:rFonts w:ascii="Arial Black" w:eastAsia="Calibri" w:hAnsi="Arial Black" w:cs="Arial"/>
                <w:i/>
                <w:sz w:val="20"/>
                <w:szCs w:val="20"/>
              </w:rPr>
            </w:pPr>
            <w:r w:rsidRPr="00D67625">
              <w:rPr>
                <w:rFonts w:ascii="Arial Black" w:eastAsia="Calibri" w:hAnsi="Arial Black" w:cs="Arial"/>
                <w:sz w:val="20"/>
                <w:szCs w:val="20"/>
              </w:rPr>
              <w:t>Turistické zajímavosti ČR – cíle cestovního ruchu</w:t>
            </w:r>
          </w:p>
          <w:p w:rsidR="003D63DC" w:rsidRDefault="003D63DC" w:rsidP="00F537C9">
            <w:pPr>
              <w:rPr>
                <w:rFonts w:ascii="Arial Black" w:hAnsi="Arial Black"/>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3D63DC" w:rsidRDefault="003D63DC" w:rsidP="003D63DC">
            <w:pPr>
              <w:pStyle w:val="Odstavecseseznamem"/>
              <w:numPr>
                <w:ilvl w:val="0"/>
                <w:numId w:val="12"/>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PRAKTICKÝ ZEMĚPIS</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sz w:val="20"/>
                <w:szCs w:val="20"/>
              </w:rPr>
              <w:t>Práce s mapou</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sz w:val="20"/>
                <w:szCs w:val="20"/>
              </w:rPr>
              <w:t>Práce s mapami a jízdními řády na internetu</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sz w:val="20"/>
                <w:szCs w:val="20"/>
              </w:rPr>
              <w:t>Práce s GPS a s navigací</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sz w:val="20"/>
                <w:szCs w:val="20"/>
              </w:rPr>
              <w:t xml:space="preserve">Zásady pobytu v přírodě – bezpečnost při </w:t>
            </w:r>
            <w:proofErr w:type="spellStart"/>
            <w:r w:rsidRPr="00D67625">
              <w:rPr>
                <w:rFonts w:ascii="Arial Black" w:eastAsia="Calibri" w:hAnsi="Arial Black" w:cs="Arial"/>
                <w:sz w:val="20"/>
                <w:szCs w:val="20"/>
              </w:rPr>
              <w:t>outdoorových</w:t>
            </w:r>
            <w:proofErr w:type="spellEnd"/>
            <w:r w:rsidRPr="00D67625">
              <w:rPr>
                <w:rFonts w:ascii="Arial Black" w:eastAsia="Calibri" w:hAnsi="Arial Black" w:cs="Arial"/>
                <w:sz w:val="20"/>
                <w:szCs w:val="20"/>
              </w:rPr>
              <w:t xml:space="preserve"> aktivitách</w:t>
            </w: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ind w:left="360"/>
              <w:rPr>
                <w:rFonts w:ascii="Arial Black" w:eastAsia="Calibri" w:hAnsi="Arial Black" w:cs="Times New Roman"/>
                <w:sz w:val="20"/>
                <w:szCs w:val="20"/>
              </w:rPr>
            </w:pPr>
          </w:p>
          <w:p w:rsidR="003D63DC" w:rsidRPr="003D63DC" w:rsidRDefault="003D63DC" w:rsidP="003D63DC">
            <w:pPr>
              <w:pStyle w:val="Odstavecseseznamem"/>
              <w:numPr>
                <w:ilvl w:val="0"/>
                <w:numId w:val="12"/>
              </w:numPr>
              <w:spacing w:after="0" w:line="240" w:lineRule="auto"/>
              <w:rPr>
                <w:rFonts w:ascii="Arial Black" w:eastAsia="Calibri" w:hAnsi="Arial Black" w:cs="Arial"/>
                <w:b/>
                <w:sz w:val="20"/>
                <w:szCs w:val="20"/>
              </w:rPr>
            </w:pPr>
            <w:r w:rsidRPr="003D63DC">
              <w:rPr>
                <w:rFonts w:ascii="Arial Black" w:eastAsia="Calibri" w:hAnsi="Arial Black" w:cs="Arial"/>
                <w:b/>
                <w:sz w:val="20"/>
                <w:szCs w:val="20"/>
              </w:rPr>
              <w:t>MEDIÁLNÍ VÝCHOVA</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bCs/>
                <w:sz w:val="20"/>
                <w:szCs w:val="20"/>
              </w:rPr>
              <w:t xml:space="preserve">Rešerše – podstata, tvorba, využití </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bCs/>
                <w:sz w:val="20"/>
                <w:szCs w:val="20"/>
              </w:rPr>
              <w:t>Informační zdroje o Česku – fungování agentur cestovního ruchu</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bCs/>
                <w:sz w:val="20"/>
                <w:szCs w:val="20"/>
              </w:rPr>
              <w:t>Dokumentární film – podstata, principy, způsoby realizace</w:t>
            </w:r>
          </w:p>
          <w:p w:rsidR="003D63DC" w:rsidRPr="00D67625" w:rsidRDefault="003D63DC" w:rsidP="003D63DC">
            <w:pPr>
              <w:numPr>
                <w:ilvl w:val="0"/>
                <w:numId w:val="5"/>
              </w:numPr>
              <w:tabs>
                <w:tab w:val="left" w:pos="2977"/>
                <w:tab w:val="left" w:pos="4820"/>
                <w:tab w:val="left" w:pos="5670"/>
                <w:tab w:val="left" w:pos="7513"/>
              </w:tabs>
              <w:spacing w:after="0" w:line="240" w:lineRule="auto"/>
              <w:rPr>
                <w:rFonts w:ascii="Arial Black" w:eastAsia="Calibri" w:hAnsi="Arial Black" w:cs="Arial"/>
                <w:bCs/>
                <w:sz w:val="20"/>
                <w:szCs w:val="20"/>
              </w:rPr>
            </w:pPr>
            <w:r w:rsidRPr="00D67625">
              <w:rPr>
                <w:rFonts w:ascii="Arial Black" w:eastAsia="Calibri" w:hAnsi="Arial Black" w:cs="Arial"/>
                <w:sz w:val="20"/>
                <w:szCs w:val="20"/>
              </w:rPr>
              <w:t>Tvorba mediálního sdělení – dokumentární film</w:t>
            </w:r>
          </w:p>
          <w:p w:rsidR="003D63DC" w:rsidRPr="003D63DC" w:rsidRDefault="003D63DC" w:rsidP="003D63DC">
            <w:pPr>
              <w:numPr>
                <w:ilvl w:val="0"/>
                <w:numId w:val="5"/>
              </w:numPr>
              <w:tabs>
                <w:tab w:val="left" w:pos="2977"/>
                <w:tab w:val="left" w:pos="4820"/>
                <w:tab w:val="left" w:pos="5670"/>
                <w:tab w:val="left" w:pos="7513"/>
              </w:tabs>
              <w:spacing w:after="0" w:line="240" w:lineRule="auto"/>
              <w:rPr>
                <w:rFonts w:ascii="Arial Black" w:hAnsi="Arial Black" w:cs="Arial"/>
                <w:bCs/>
                <w:sz w:val="20"/>
                <w:szCs w:val="20"/>
              </w:rPr>
            </w:pPr>
            <w:r w:rsidRPr="00D67625">
              <w:rPr>
                <w:rFonts w:ascii="Arial Black" w:eastAsia="Calibri" w:hAnsi="Arial Black" w:cs="Arial"/>
                <w:sz w:val="20"/>
                <w:szCs w:val="20"/>
              </w:rPr>
              <w:t xml:space="preserve">Základy marketingu a </w:t>
            </w:r>
            <w:proofErr w:type="spellStart"/>
            <w:r w:rsidRPr="00D67625">
              <w:rPr>
                <w:rFonts w:ascii="Arial Black" w:eastAsia="Calibri" w:hAnsi="Arial Black" w:cs="Arial"/>
                <w:sz w:val="20"/>
                <w:szCs w:val="20"/>
              </w:rPr>
              <w:t>fundraisingu</w:t>
            </w:r>
            <w:proofErr w:type="spellEnd"/>
          </w:p>
          <w:p w:rsidR="003D63DC" w:rsidRDefault="003D63DC" w:rsidP="003D63DC">
            <w:pPr>
              <w:tabs>
                <w:tab w:val="left" w:pos="2977"/>
                <w:tab w:val="left" w:pos="4820"/>
                <w:tab w:val="left" w:pos="5670"/>
                <w:tab w:val="left" w:pos="7513"/>
              </w:tabs>
              <w:spacing w:after="0" w:line="240" w:lineRule="auto"/>
              <w:ind w:left="720"/>
              <w:rPr>
                <w:rFonts w:ascii="Arial Black" w:hAnsi="Arial Black" w:cs="Arial"/>
                <w:sz w:val="20"/>
                <w:szCs w:val="20"/>
              </w:rPr>
            </w:pPr>
          </w:p>
          <w:p w:rsidR="003D63DC" w:rsidRPr="00D67625" w:rsidRDefault="003D63DC" w:rsidP="003D63DC">
            <w:pPr>
              <w:tabs>
                <w:tab w:val="left" w:pos="2977"/>
                <w:tab w:val="left" w:pos="4820"/>
                <w:tab w:val="left" w:pos="5670"/>
                <w:tab w:val="left" w:pos="7513"/>
              </w:tabs>
              <w:spacing w:after="0" w:line="240" w:lineRule="auto"/>
              <w:ind w:left="720"/>
              <w:rPr>
                <w:rFonts w:ascii="Arial Black" w:eastAsia="Calibri" w:hAnsi="Arial Black" w:cs="Arial"/>
                <w:bCs/>
                <w:sz w:val="20"/>
                <w:szCs w:val="20"/>
              </w:rPr>
            </w:pPr>
          </w:p>
          <w:p w:rsidR="003D63DC" w:rsidRPr="003D63DC" w:rsidRDefault="003D63DC" w:rsidP="003D63DC">
            <w:pPr>
              <w:pStyle w:val="Odstavecseseznamem"/>
              <w:numPr>
                <w:ilvl w:val="0"/>
                <w:numId w:val="12"/>
              </w:numPr>
              <w:rPr>
                <w:rFonts w:ascii="Arial Black" w:eastAsia="Calibri" w:hAnsi="Arial Black" w:cs="Arial"/>
                <w:sz w:val="20"/>
                <w:szCs w:val="20"/>
              </w:rPr>
            </w:pPr>
            <w:r w:rsidRPr="003D63DC">
              <w:rPr>
                <w:rFonts w:ascii="Arial Black" w:eastAsia="Calibri" w:hAnsi="Arial Black" w:cs="Arial"/>
                <w:b/>
                <w:sz w:val="20"/>
                <w:szCs w:val="20"/>
              </w:rPr>
              <w:t>ENVIRONMENTÁLNÍ VÝCHOVA</w:t>
            </w:r>
          </w:p>
          <w:p w:rsidR="003D63DC" w:rsidRPr="00D67625" w:rsidRDefault="003D63DC" w:rsidP="003D63DC">
            <w:pPr>
              <w:numPr>
                <w:ilvl w:val="0"/>
                <w:numId w:val="6"/>
              </w:numPr>
              <w:spacing w:after="0" w:line="240" w:lineRule="auto"/>
              <w:rPr>
                <w:rFonts w:ascii="Arial Black" w:eastAsia="Calibri" w:hAnsi="Arial Black" w:cs="Arial"/>
                <w:sz w:val="20"/>
                <w:szCs w:val="20"/>
              </w:rPr>
            </w:pPr>
            <w:r w:rsidRPr="00D67625">
              <w:rPr>
                <w:rFonts w:ascii="Arial Black" w:eastAsia="Calibri" w:hAnsi="Arial Black" w:cs="Arial"/>
                <w:sz w:val="20"/>
                <w:szCs w:val="20"/>
              </w:rPr>
              <w:t>Přírodně vzácné lokality ČR</w:t>
            </w:r>
          </w:p>
          <w:p w:rsidR="003D63DC" w:rsidRPr="00D67625"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Způsob ochrany přírody v ČR</w:t>
            </w:r>
          </w:p>
          <w:p w:rsidR="003D63DC" w:rsidRPr="00D67625"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Hlavní zdroje znečištění v ČR</w:t>
            </w:r>
          </w:p>
          <w:p w:rsidR="003D63DC" w:rsidRPr="00D67625" w:rsidRDefault="003D63DC" w:rsidP="003D63DC">
            <w:pPr>
              <w:numPr>
                <w:ilvl w:val="0"/>
                <w:numId w:val="6"/>
              </w:numPr>
              <w:tabs>
                <w:tab w:val="left" w:pos="2977"/>
                <w:tab w:val="left" w:pos="4820"/>
                <w:tab w:val="left" w:pos="5670"/>
                <w:tab w:val="left" w:pos="7371"/>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Vzácná fauna a flóra v ČR</w:t>
            </w: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3D63DC">
            <w:pPr>
              <w:contextualSpacing/>
              <w:rPr>
                <w:rFonts w:ascii="Arial Black" w:eastAsia="Calibri" w:hAnsi="Arial Black" w:cs="Arial"/>
                <w:b/>
                <w:sz w:val="20"/>
                <w:szCs w:val="20"/>
              </w:rPr>
            </w:pPr>
            <w:r w:rsidRPr="00D67625">
              <w:rPr>
                <w:rFonts w:ascii="Arial Black" w:eastAsia="Calibri" w:hAnsi="Arial Black" w:cs="Arial"/>
                <w:b/>
                <w:sz w:val="20"/>
                <w:szCs w:val="20"/>
              </w:rPr>
              <w:t xml:space="preserve">    V.  PROJEKT: </w:t>
            </w:r>
            <w:r>
              <w:rPr>
                <w:rFonts w:ascii="Arial Black" w:hAnsi="Arial Black" w:cs="Arial"/>
                <w:b/>
                <w:sz w:val="20"/>
                <w:szCs w:val="20"/>
              </w:rPr>
              <w:t>VÍCE</w:t>
            </w:r>
            <w:r w:rsidRPr="00D67625">
              <w:rPr>
                <w:rFonts w:ascii="Arial Black" w:eastAsia="Calibri" w:hAnsi="Arial Black" w:cs="Arial"/>
                <w:b/>
                <w:sz w:val="20"/>
                <w:szCs w:val="20"/>
              </w:rPr>
              <w:t xml:space="preserve">DENNÍ </w:t>
            </w:r>
          </w:p>
          <w:p w:rsidR="003D63DC" w:rsidRPr="00D67625" w:rsidRDefault="003D63DC" w:rsidP="003D63DC">
            <w:pPr>
              <w:contextualSpacing/>
              <w:rPr>
                <w:rFonts w:ascii="Arial Black" w:eastAsia="Calibri" w:hAnsi="Arial Black" w:cs="Arial"/>
                <w:b/>
                <w:sz w:val="20"/>
                <w:szCs w:val="20"/>
              </w:rPr>
            </w:pPr>
            <w:r w:rsidRPr="00D67625">
              <w:rPr>
                <w:rFonts w:ascii="Arial Black" w:eastAsia="Calibri" w:hAnsi="Arial Black" w:cs="Arial"/>
                <w:b/>
                <w:sz w:val="20"/>
                <w:szCs w:val="20"/>
              </w:rPr>
              <w:t xml:space="preserve">         SPECIALIZOVANÝ POBYT V ČR</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 xml:space="preserve">Komplexní návrh </w:t>
            </w:r>
            <w:r>
              <w:rPr>
                <w:rFonts w:ascii="Arial Black" w:hAnsi="Arial Black" w:cs="Arial"/>
                <w:sz w:val="20"/>
                <w:szCs w:val="20"/>
              </w:rPr>
              <w:t>více</w:t>
            </w:r>
            <w:r w:rsidRPr="00D67625">
              <w:rPr>
                <w:rFonts w:ascii="Arial Black" w:eastAsia="Calibri" w:hAnsi="Arial Black" w:cs="Arial"/>
                <w:sz w:val="20"/>
                <w:szCs w:val="20"/>
              </w:rPr>
              <w:t xml:space="preserve">denního specializovaného pobytu v ČR </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Příprava, realizace a prezentace</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Plánování – cíl – program – způsob realizace – materiální zabezpečení –pozvánka pro veřejnost – tvorba reklamního materiálu – dokumentace činnosti</w:t>
            </w: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F537C9">
            <w:pPr>
              <w:tabs>
                <w:tab w:val="left" w:pos="2977"/>
                <w:tab w:val="left" w:pos="4820"/>
                <w:tab w:val="left" w:pos="5670"/>
                <w:tab w:val="left" w:pos="7513"/>
              </w:tabs>
              <w:ind w:left="360"/>
              <w:rPr>
                <w:rFonts w:ascii="Arial Black" w:eastAsia="Calibri" w:hAnsi="Arial Black" w:cs="Arial"/>
                <w:bCs/>
                <w:sz w:val="20"/>
                <w:szCs w:val="20"/>
              </w:rPr>
            </w:pPr>
          </w:p>
          <w:p w:rsidR="003D63DC" w:rsidRPr="00D67625" w:rsidRDefault="003D63DC" w:rsidP="003D63DC">
            <w:pPr>
              <w:contextualSpacing/>
              <w:rPr>
                <w:rFonts w:ascii="Arial Black" w:eastAsia="Calibri" w:hAnsi="Arial Black" w:cs="Arial"/>
                <w:b/>
                <w:sz w:val="20"/>
                <w:szCs w:val="20"/>
              </w:rPr>
            </w:pPr>
            <w:r w:rsidRPr="00D67625">
              <w:rPr>
                <w:rFonts w:ascii="Arial Black" w:eastAsia="Calibri" w:hAnsi="Arial Black" w:cs="Arial"/>
                <w:b/>
                <w:sz w:val="20"/>
                <w:szCs w:val="20"/>
              </w:rPr>
              <w:t xml:space="preserve">     VI. PROJEKT: ZODPOVĚDNÝ </w:t>
            </w:r>
          </w:p>
          <w:p w:rsidR="003D63DC" w:rsidRPr="00D67625" w:rsidRDefault="003D63DC" w:rsidP="003D63DC">
            <w:pPr>
              <w:contextualSpacing/>
              <w:rPr>
                <w:rFonts w:ascii="Arial Black" w:eastAsia="Calibri" w:hAnsi="Arial Black" w:cs="Arial"/>
                <w:sz w:val="20"/>
                <w:szCs w:val="20"/>
              </w:rPr>
            </w:pPr>
            <w:r w:rsidRPr="00D67625">
              <w:rPr>
                <w:rFonts w:ascii="Arial Black" w:eastAsia="Calibri" w:hAnsi="Arial Black" w:cs="Arial"/>
                <w:b/>
                <w:sz w:val="20"/>
                <w:szCs w:val="20"/>
              </w:rPr>
              <w:t xml:space="preserve">          SPOTŘEBITEL</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Příprava, realizace a prezentace</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 xml:space="preserve">Návrh Fair </w:t>
            </w:r>
            <w:proofErr w:type="spellStart"/>
            <w:r w:rsidRPr="00D67625">
              <w:rPr>
                <w:rFonts w:ascii="Arial Black" w:eastAsia="Calibri" w:hAnsi="Arial Black" w:cs="Arial"/>
                <w:sz w:val="20"/>
                <w:szCs w:val="20"/>
              </w:rPr>
              <w:t>Trade</w:t>
            </w:r>
            <w:proofErr w:type="spellEnd"/>
            <w:r w:rsidRPr="00D67625">
              <w:rPr>
                <w:rFonts w:ascii="Arial Black" w:eastAsia="Calibri" w:hAnsi="Arial Black" w:cs="Arial"/>
                <w:sz w:val="20"/>
                <w:szCs w:val="20"/>
              </w:rPr>
              <w:t xml:space="preserve"> supermarketu</w:t>
            </w:r>
          </w:p>
          <w:p w:rsidR="003D63DC" w:rsidRPr="00D67625" w:rsidRDefault="003D63DC" w:rsidP="003D63DC">
            <w:pPr>
              <w:numPr>
                <w:ilvl w:val="0"/>
                <w:numId w:val="7"/>
              </w:numPr>
              <w:tabs>
                <w:tab w:val="left" w:pos="2977"/>
                <w:tab w:val="left" w:pos="4820"/>
                <w:tab w:val="left" w:pos="5670"/>
                <w:tab w:val="left" w:pos="7088"/>
              </w:tabs>
              <w:spacing w:after="0" w:line="240" w:lineRule="auto"/>
              <w:rPr>
                <w:rFonts w:ascii="Arial Black" w:eastAsia="Calibri" w:hAnsi="Arial Black" w:cs="Arial"/>
                <w:sz w:val="20"/>
                <w:szCs w:val="20"/>
              </w:rPr>
            </w:pPr>
            <w:r w:rsidRPr="00D67625">
              <w:rPr>
                <w:rFonts w:ascii="Arial Black" w:eastAsia="Calibri" w:hAnsi="Arial Black" w:cs="Arial"/>
                <w:sz w:val="20"/>
                <w:szCs w:val="20"/>
              </w:rPr>
              <w:t xml:space="preserve">Komplexní přehled producentů a prodejců zboží všech kategorií – potraviny, textil, drogerie, </w:t>
            </w:r>
            <w:proofErr w:type="spellStart"/>
            <w:r w:rsidRPr="00D67625">
              <w:rPr>
                <w:rFonts w:ascii="Arial Black" w:eastAsia="Calibri" w:hAnsi="Arial Black" w:cs="Arial"/>
                <w:sz w:val="20"/>
                <w:szCs w:val="20"/>
              </w:rPr>
              <w:t>elektro</w:t>
            </w:r>
            <w:proofErr w:type="spellEnd"/>
            <w:r w:rsidRPr="00D67625">
              <w:rPr>
                <w:rFonts w:ascii="Arial Black" w:eastAsia="Calibri" w:hAnsi="Arial Black" w:cs="Arial"/>
                <w:sz w:val="20"/>
                <w:szCs w:val="20"/>
              </w:rPr>
              <w:t>, sport – distribuce veřejnosti</w:t>
            </w:r>
          </w:p>
          <w:p w:rsidR="003D63DC" w:rsidRPr="00D67625" w:rsidRDefault="003D63DC" w:rsidP="00F537C9">
            <w:pPr>
              <w:ind w:left="360"/>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tc>
        <w:tc>
          <w:tcPr>
            <w:tcW w:w="4545" w:type="dxa"/>
          </w:tcPr>
          <w:p w:rsidR="003D63DC" w:rsidRPr="00D67625" w:rsidRDefault="003D63DC" w:rsidP="00F537C9">
            <w:pPr>
              <w:rPr>
                <w:rFonts w:ascii="Arial Black" w:eastAsia="Calibri" w:hAnsi="Arial Black" w:cs="Times New Roman"/>
                <w:b/>
                <w:i/>
                <w:sz w:val="20"/>
                <w:szCs w:val="20"/>
              </w:rPr>
            </w:pPr>
            <w:r w:rsidRPr="00D67625">
              <w:rPr>
                <w:rFonts w:ascii="Arial Black" w:eastAsia="Calibri" w:hAnsi="Arial Black" w:cs="Times New Roman"/>
                <w:b/>
                <w:i/>
                <w:sz w:val="20"/>
                <w:szCs w:val="20"/>
              </w:rPr>
              <w:t>VDO: občanská společnost a škola, obec a stát; formy participace občanů v politickém životě</w:t>
            </w:r>
          </w:p>
          <w:p w:rsidR="003D63DC" w:rsidRPr="00D67625" w:rsidRDefault="003D63DC" w:rsidP="00F537C9">
            <w:pPr>
              <w:rPr>
                <w:rFonts w:ascii="Arial Black" w:eastAsia="Calibri" w:hAnsi="Arial Black" w:cs="Times New Roman"/>
                <w:b/>
                <w:i/>
                <w:sz w:val="20"/>
                <w:szCs w:val="20"/>
              </w:rPr>
            </w:pPr>
            <w:r w:rsidRPr="00D67625">
              <w:rPr>
                <w:rFonts w:ascii="Arial Black" w:eastAsia="Calibri" w:hAnsi="Arial Black" w:cs="Times New Roman"/>
                <w:b/>
                <w:i/>
                <w:sz w:val="20"/>
                <w:szCs w:val="20"/>
              </w:rPr>
              <w:t xml:space="preserve">OSV: rozvoj schopností poznávání; </w:t>
            </w:r>
            <w:proofErr w:type="spellStart"/>
            <w:r w:rsidRPr="00D67625">
              <w:rPr>
                <w:rFonts w:ascii="Arial Black" w:eastAsia="Calibri" w:hAnsi="Arial Black" w:cs="Times New Roman"/>
                <w:b/>
                <w:i/>
                <w:sz w:val="20"/>
                <w:szCs w:val="20"/>
              </w:rPr>
              <w:t>seberegulace</w:t>
            </w:r>
            <w:proofErr w:type="spellEnd"/>
            <w:r w:rsidRPr="00D67625">
              <w:rPr>
                <w:rFonts w:ascii="Arial Black" w:eastAsia="Calibri" w:hAnsi="Arial Black" w:cs="Times New Roman"/>
                <w:b/>
                <w:i/>
                <w:sz w:val="20"/>
                <w:szCs w:val="20"/>
              </w:rPr>
              <w:t xml:space="preserve">, </w:t>
            </w:r>
            <w:proofErr w:type="spellStart"/>
            <w:r w:rsidRPr="00D67625">
              <w:rPr>
                <w:rFonts w:ascii="Arial Black" w:eastAsia="Calibri" w:hAnsi="Arial Black" w:cs="Times New Roman"/>
                <w:b/>
                <w:i/>
                <w:sz w:val="20"/>
                <w:szCs w:val="20"/>
              </w:rPr>
              <w:t>sebeorganizace</w:t>
            </w:r>
            <w:proofErr w:type="spellEnd"/>
            <w:r w:rsidRPr="00D67625">
              <w:rPr>
                <w:rFonts w:ascii="Arial Black" w:eastAsia="Calibri" w:hAnsi="Arial Black" w:cs="Times New Roman"/>
                <w:b/>
                <w:i/>
                <w:sz w:val="20"/>
                <w:szCs w:val="20"/>
              </w:rPr>
              <w:t>; kreativita; komunikace; kooperace; řešení problémů a rozhodovací dovednosti; hodnoty, postoje</w:t>
            </w:r>
          </w:p>
          <w:p w:rsidR="003D63DC" w:rsidRPr="00D67625" w:rsidRDefault="003D63DC" w:rsidP="00F537C9">
            <w:pPr>
              <w:rPr>
                <w:rFonts w:ascii="Arial Black" w:eastAsia="Calibri" w:hAnsi="Arial Black" w:cs="Times New Roman"/>
                <w:b/>
                <w:i/>
                <w:sz w:val="20"/>
                <w:szCs w:val="20"/>
              </w:rPr>
            </w:pPr>
            <w:r w:rsidRPr="00D67625">
              <w:rPr>
                <w:rFonts w:ascii="Arial Black" w:eastAsia="Calibri" w:hAnsi="Arial Black" w:cs="Times New Roman"/>
                <w:b/>
                <w:i/>
                <w:sz w:val="20"/>
                <w:szCs w:val="20"/>
              </w:rPr>
              <w:t>EV: ekosystémy; základní podmínky života; problémy životního prostředí; vztah člověka k prostředí</w:t>
            </w:r>
          </w:p>
          <w:p w:rsidR="003D63DC" w:rsidRPr="00D67625" w:rsidRDefault="003D63DC" w:rsidP="00F537C9">
            <w:pPr>
              <w:rPr>
                <w:rFonts w:ascii="Arial Black" w:eastAsia="Calibri" w:hAnsi="Arial Black" w:cs="Times New Roman"/>
                <w:b/>
                <w:i/>
                <w:sz w:val="20"/>
                <w:szCs w:val="20"/>
              </w:rPr>
            </w:pPr>
            <w:r w:rsidRPr="00D67625">
              <w:rPr>
                <w:rFonts w:ascii="Arial Black" w:eastAsia="Calibri" w:hAnsi="Arial Black" w:cs="Times New Roman"/>
                <w:b/>
                <w:i/>
                <w:sz w:val="20"/>
                <w:szCs w:val="20"/>
              </w:rPr>
              <w:t>MDV: kritické čtení a vnímání mediálního sdělení; interpretace vztahu mediálního sdělení a reality; stavba mediálního sdělení; tvorba mediálního sdělení; práce v realizačním týmu</w:t>
            </w: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p w:rsidR="003D63DC" w:rsidRPr="00D67625" w:rsidRDefault="003D63DC" w:rsidP="00F537C9">
            <w:pPr>
              <w:rPr>
                <w:rFonts w:ascii="Arial Black" w:eastAsia="Calibri" w:hAnsi="Arial Black" w:cs="Times New Roman"/>
                <w:sz w:val="20"/>
                <w:szCs w:val="20"/>
              </w:rPr>
            </w:pPr>
          </w:p>
        </w:tc>
      </w:tr>
    </w:tbl>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p w:rsidR="003D63DC" w:rsidRDefault="003D63DC" w:rsidP="00C21FD6">
      <w:pPr>
        <w:rPr>
          <w:rFonts w:ascii="Arial Black" w:hAnsi="Arial Black"/>
          <w:sz w:val="24"/>
          <w:szCs w:val="24"/>
        </w:rPr>
      </w:pPr>
    </w:p>
    <w:p w:rsidR="003D63DC" w:rsidRPr="003D63DC" w:rsidRDefault="003D63DC" w:rsidP="003D63DC">
      <w:pPr>
        <w:pStyle w:val="Odstavecseseznamem"/>
        <w:numPr>
          <w:ilvl w:val="0"/>
          <w:numId w:val="1"/>
        </w:numPr>
        <w:jc w:val="both"/>
        <w:rPr>
          <w:rFonts w:ascii="Arial Black" w:hAnsi="Arial Black"/>
          <w:sz w:val="36"/>
          <w:szCs w:val="36"/>
        </w:rPr>
      </w:pPr>
      <w:r>
        <w:rPr>
          <w:rFonts w:ascii="Arial Black" w:hAnsi="Arial Black"/>
          <w:sz w:val="36"/>
          <w:szCs w:val="36"/>
        </w:rPr>
        <w:t xml:space="preserve"> </w:t>
      </w:r>
      <w:r w:rsidR="00F000B0">
        <w:rPr>
          <w:rFonts w:ascii="Arial Black" w:hAnsi="Arial Black"/>
          <w:sz w:val="36"/>
          <w:szCs w:val="36"/>
        </w:rPr>
        <w:t>Projekt „Zajímavá místa naší vlasti“ v 5. a 9. ročníku</w:t>
      </w:r>
    </w:p>
    <w:p w:rsidR="003D63DC" w:rsidRDefault="00F000B0" w:rsidP="00F000B0">
      <w:pPr>
        <w:jc w:val="both"/>
        <w:rPr>
          <w:rFonts w:ascii="Arial Black" w:eastAsia="Times New Roman" w:hAnsi="Arial Black" w:cs="Calibri"/>
          <w:color w:val="A6A6A6"/>
          <w:sz w:val="20"/>
          <w:szCs w:val="20"/>
          <w:lang w:eastAsia="cs-CZ"/>
        </w:rPr>
      </w:pPr>
      <w:r w:rsidRPr="00F000B0">
        <w:rPr>
          <w:rFonts w:ascii="Arial Black" w:eastAsia="Times New Roman" w:hAnsi="Arial Black" w:cs="Calibri"/>
          <w:color w:val="A6A6A6"/>
          <w:sz w:val="20"/>
          <w:szCs w:val="20"/>
          <w:lang w:eastAsia="cs-CZ"/>
        </w:rPr>
        <w:t>Žáci 5. a 9. ročníku absolvují v rámci vyučování projekt „Zajímavá místa naší vlasti“, v jehož průběhu naplánují a realizují expedici na jimi vybrané zajímavé místo v ČR. Průběh expedice a nové poznatky budou prezentovat na projektovém dnu veřejnosti.</w:t>
      </w:r>
    </w:p>
    <w:p w:rsidR="00F000B0" w:rsidRPr="009F79DE" w:rsidRDefault="00F000B0" w:rsidP="00F000B0">
      <w:pPr>
        <w:jc w:val="both"/>
        <w:rPr>
          <w:rFonts w:ascii="Arial Black" w:eastAsia="Times New Roman" w:hAnsi="Arial Black" w:cs="Calibri"/>
          <w:sz w:val="20"/>
          <w:szCs w:val="20"/>
          <w:lang w:eastAsia="cs-CZ"/>
        </w:rPr>
      </w:pPr>
      <w:r w:rsidRPr="009F79DE">
        <w:rPr>
          <w:rFonts w:ascii="Arial Black" w:eastAsia="Times New Roman" w:hAnsi="Arial Black" w:cs="Calibri"/>
          <w:sz w:val="20"/>
          <w:szCs w:val="20"/>
          <w:lang w:eastAsia="cs-CZ"/>
        </w:rPr>
        <w:t>Způsob realizace:</w:t>
      </w:r>
    </w:p>
    <w:p w:rsidR="00F000B0" w:rsidRDefault="00F000B0" w:rsidP="00F000B0">
      <w:pPr>
        <w:jc w:val="both"/>
        <w:rPr>
          <w:rFonts w:ascii="Arial Black" w:eastAsia="Times New Roman" w:hAnsi="Arial Black" w:cs="Calibri"/>
          <w:color w:val="A6A6A6"/>
          <w:sz w:val="20"/>
          <w:szCs w:val="20"/>
          <w:lang w:eastAsia="cs-CZ"/>
        </w:rPr>
      </w:pPr>
      <w:r w:rsidRPr="00F000B0">
        <w:rPr>
          <w:rFonts w:ascii="Arial Black" w:eastAsia="Times New Roman" w:hAnsi="Arial Black" w:cs="Calibri"/>
          <w:color w:val="A6A6A6"/>
          <w:sz w:val="20"/>
          <w:szCs w:val="20"/>
          <w:lang w:eastAsia="cs-CZ"/>
        </w:rPr>
        <w:t xml:space="preserve">V tradiční škole je učivo rozděleno do vyučovacích předmětů. To souvisí s vývojem vědních oborů a narůstáním objemu poznatků. Systém rozčlenění obsahu vzdělávání do oddělených „předmětů“ v sobě skrývá riziko. Žákům se totiž obsah vzdělávání nabízí jakoby v samostatných nádobách a očekává se, že si potřebnou syntézu vědění vytvoří každý sám. Aby škola pomohla dětem orientovat se ve složitém světě přesyceném informacemi a vedla k pochopení souvislostí, musí výuka místo probírání jednotlivých více či méně izolovaných témat směřovat k integraci vzdělávacích obsahů.  </w:t>
      </w:r>
    </w:p>
    <w:p w:rsidR="00F000B0" w:rsidRPr="00F000B0" w:rsidRDefault="00F000B0" w:rsidP="00F000B0">
      <w:pPr>
        <w:jc w:val="both"/>
        <w:rPr>
          <w:rFonts w:ascii="Arial Black" w:eastAsia="Times New Roman" w:hAnsi="Arial Black" w:cs="Calibri"/>
          <w:color w:val="A6A6A6"/>
          <w:sz w:val="20"/>
          <w:szCs w:val="20"/>
          <w:lang w:eastAsia="cs-CZ"/>
        </w:rPr>
      </w:pPr>
      <w:r w:rsidRPr="00F000B0">
        <w:rPr>
          <w:rFonts w:ascii="Arial Black" w:eastAsia="Times New Roman" w:hAnsi="Arial Black" w:cs="Calibri"/>
          <w:color w:val="A6A6A6"/>
          <w:sz w:val="20"/>
          <w:szCs w:val="20"/>
          <w:lang w:eastAsia="cs-CZ"/>
        </w:rPr>
        <w:t>Při projektové</w:t>
      </w:r>
      <w:r>
        <w:rPr>
          <w:rFonts w:ascii="Arial Black" w:eastAsia="Times New Roman" w:hAnsi="Arial Black" w:cs="Calibri"/>
          <w:color w:val="A6A6A6"/>
          <w:sz w:val="20"/>
          <w:szCs w:val="20"/>
          <w:lang w:eastAsia="cs-CZ"/>
        </w:rPr>
        <w:t xml:space="preserve">m vyučováním vzdělávání </w:t>
      </w:r>
      <w:r w:rsidRPr="00F000B0">
        <w:rPr>
          <w:rFonts w:ascii="Arial Black" w:eastAsia="Times New Roman" w:hAnsi="Arial Black" w:cs="Calibri"/>
          <w:color w:val="A6A6A6"/>
          <w:sz w:val="20"/>
          <w:szCs w:val="20"/>
          <w:lang w:eastAsia="cs-CZ"/>
        </w:rPr>
        <w:t>pojímá</w:t>
      </w:r>
      <w:r>
        <w:rPr>
          <w:rFonts w:ascii="Arial Black" w:eastAsia="Times New Roman" w:hAnsi="Arial Black" w:cs="Calibri"/>
          <w:color w:val="A6A6A6"/>
          <w:sz w:val="20"/>
          <w:szCs w:val="20"/>
          <w:lang w:eastAsia="cs-CZ"/>
        </w:rPr>
        <w:t>no</w:t>
      </w:r>
      <w:r w:rsidRPr="00F000B0">
        <w:rPr>
          <w:rFonts w:ascii="Arial Black" w:eastAsia="Times New Roman" w:hAnsi="Arial Black" w:cs="Calibri"/>
          <w:color w:val="A6A6A6"/>
          <w:sz w:val="20"/>
          <w:szCs w:val="20"/>
          <w:lang w:eastAsia="cs-CZ"/>
        </w:rPr>
        <w:t xml:space="preserve"> </w:t>
      </w:r>
      <w:proofErr w:type="spellStart"/>
      <w:r w:rsidRPr="00F000B0">
        <w:rPr>
          <w:rFonts w:ascii="Arial Black" w:eastAsia="Times New Roman" w:hAnsi="Arial Black" w:cs="Calibri"/>
          <w:color w:val="A6A6A6"/>
          <w:sz w:val="20"/>
          <w:szCs w:val="20"/>
          <w:lang w:eastAsia="cs-CZ"/>
        </w:rPr>
        <w:t>integrovaně</w:t>
      </w:r>
      <w:proofErr w:type="spellEnd"/>
      <w:r w:rsidRPr="00F000B0">
        <w:rPr>
          <w:rFonts w:ascii="Arial Black" w:eastAsia="Times New Roman" w:hAnsi="Arial Black" w:cs="Calibri"/>
          <w:color w:val="A6A6A6"/>
          <w:sz w:val="20"/>
          <w:szCs w:val="20"/>
          <w:lang w:eastAsia="cs-CZ"/>
        </w:rPr>
        <w:t xml:space="preserve">. Obsahem vyučování přestává být izolované téma „předmětu“. Stávají se jím určité problémy, které je třeba při projektu vyřešit. Výuka vedená klasickým stylem výkladu učitele samozřejmě zcela nezmizí, spoustu věcí je třeba dětem vysvětlit. Těžiště se však přesouvá do řešení úkolů v rámci projektu. Přitom si žáci znalosti ještě doplňují a upevňují. Podstatné je, že si poznatky vkládají do širších souvislostí, aby je mohli později využít. </w:t>
      </w:r>
    </w:p>
    <w:p w:rsidR="00F000B0" w:rsidRPr="00F000B0" w:rsidRDefault="00F000B0" w:rsidP="009F79DE">
      <w:pPr>
        <w:jc w:val="both"/>
        <w:rPr>
          <w:rFonts w:ascii="Arial Black" w:eastAsia="Times New Roman" w:hAnsi="Arial Black" w:cs="Calibri"/>
          <w:color w:val="A6A6A6"/>
          <w:sz w:val="20"/>
          <w:szCs w:val="20"/>
          <w:lang w:eastAsia="cs-CZ"/>
        </w:rPr>
      </w:pPr>
      <w:r w:rsidRPr="00F000B0">
        <w:rPr>
          <w:rFonts w:ascii="Arial Black" w:eastAsia="Times New Roman" w:hAnsi="Arial Black" w:cs="Calibri"/>
          <w:color w:val="A6A6A6"/>
          <w:sz w:val="20"/>
          <w:szCs w:val="20"/>
          <w:lang w:eastAsia="cs-CZ"/>
        </w:rPr>
        <w:t xml:space="preserve">Při práci na projektech je úkolem učitele naplnit vyučovací dobu činnostmi s takovým obsahem, aby byla probírána a procvičována témata z jednotlivých oblastí rámcového vzdělávacího programu.  </w:t>
      </w:r>
    </w:p>
    <w:p w:rsidR="00F000B0" w:rsidRPr="00F000B0" w:rsidRDefault="009F79DE" w:rsidP="009F79DE">
      <w:pPr>
        <w:pStyle w:val="Default"/>
        <w:spacing w:after="62"/>
        <w:jc w:val="both"/>
        <w:rPr>
          <w:rFonts w:ascii="Arial Black" w:hAnsi="Arial Black"/>
          <w:sz w:val="20"/>
          <w:szCs w:val="20"/>
        </w:rPr>
      </w:pPr>
      <w:r>
        <w:rPr>
          <w:rFonts w:ascii="Arial Black" w:hAnsi="Arial Black"/>
          <w:color w:val="A6A6A6" w:themeColor="background1" w:themeShade="A6"/>
          <w:sz w:val="20"/>
          <w:szCs w:val="20"/>
        </w:rPr>
        <w:t>Z</w:t>
      </w:r>
      <w:r w:rsidR="00F000B0" w:rsidRPr="009F79DE">
        <w:rPr>
          <w:rFonts w:ascii="Arial Black" w:hAnsi="Arial Black"/>
          <w:color w:val="A6A6A6" w:themeColor="background1" w:themeShade="A6"/>
          <w:sz w:val="20"/>
          <w:szCs w:val="20"/>
        </w:rPr>
        <w:t>áklad</w:t>
      </w:r>
      <w:r>
        <w:rPr>
          <w:rFonts w:ascii="Arial Black" w:hAnsi="Arial Black"/>
          <w:color w:val="A6A6A6" w:themeColor="background1" w:themeShade="A6"/>
          <w:sz w:val="20"/>
          <w:szCs w:val="20"/>
        </w:rPr>
        <w:t>ní podmínkou pro realizaci projektu je</w:t>
      </w:r>
      <w:r w:rsidR="00F000B0" w:rsidRPr="009F79DE">
        <w:rPr>
          <w:rFonts w:ascii="Arial Black" w:hAnsi="Arial Black"/>
          <w:color w:val="A6A6A6" w:themeColor="background1" w:themeShade="A6"/>
          <w:sz w:val="20"/>
          <w:szCs w:val="20"/>
        </w:rPr>
        <w:t xml:space="preserve"> příznivá sociální, emociální a pracovní atmosfé</w:t>
      </w:r>
      <w:r>
        <w:rPr>
          <w:rFonts w:ascii="Arial Black" w:hAnsi="Arial Black"/>
          <w:color w:val="A6A6A6" w:themeColor="background1" w:themeShade="A6"/>
          <w:sz w:val="20"/>
          <w:szCs w:val="20"/>
        </w:rPr>
        <w:t>ra. Při realizaci projektu bude kladen důraz na</w:t>
      </w:r>
      <w:r w:rsidR="00F000B0" w:rsidRPr="009F79DE">
        <w:rPr>
          <w:rFonts w:ascii="Arial Black" w:hAnsi="Arial Black"/>
          <w:color w:val="A6A6A6" w:themeColor="background1" w:themeShade="A6"/>
          <w:sz w:val="20"/>
          <w:szCs w:val="20"/>
        </w:rPr>
        <w:t xml:space="preserve"> činnostní učení</w:t>
      </w:r>
      <w:r>
        <w:rPr>
          <w:rFonts w:ascii="Arial Black" w:hAnsi="Arial Black"/>
          <w:color w:val="A6A6A6" w:themeColor="background1" w:themeShade="A6"/>
          <w:sz w:val="20"/>
          <w:szCs w:val="20"/>
        </w:rPr>
        <w:t xml:space="preserve">, </w:t>
      </w:r>
      <w:r w:rsidR="00F000B0" w:rsidRPr="009F79DE">
        <w:rPr>
          <w:rFonts w:ascii="Arial Black" w:hAnsi="Arial Black"/>
          <w:color w:val="A6A6A6" w:themeColor="background1" w:themeShade="A6"/>
          <w:sz w:val="20"/>
          <w:szCs w:val="20"/>
        </w:rPr>
        <w:t>variabilitu vyučovacích metod</w:t>
      </w:r>
      <w:r>
        <w:rPr>
          <w:rFonts w:ascii="Arial Black" w:hAnsi="Arial Black"/>
          <w:color w:val="A6A6A6" w:themeColor="background1" w:themeShade="A6"/>
          <w:sz w:val="20"/>
          <w:szCs w:val="20"/>
        </w:rPr>
        <w:t xml:space="preserve">, </w:t>
      </w:r>
      <w:r w:rsidR="00F000B0" w:rsidRPr="009F79DE">
        <w:rPr>
          <w:rFonts w:ascii="Arial Black" w:hAnsi="Arial Black"/>
          <w:color w:val="A6A6A6" w:themeColor="background1" w:themeShade="A6"/>
          <w:sz w:val="20"/>
          <w:szCs w:val="20"/>
        </w:rPr>
        <w:t xml:space="preserve">na komunikaci a spolupráci mezi </w:t>
      </w:r>
      <w:r>
        <w:rPr>
          <w:rFonts w:ascii="Arial Black" w:hAnsi="Arial Black"/>
          <w:color w:val="A6A6A6" w:themeColor="background1" w:themeShade="A6"/>
          <w:sz w:val="20"/>
          <w:szCs w:val="20"/>
        </w:rPr>
        <w:t>ž</w:t>
      </w:r>
      <w:r w:rsidR="00F000B0" w:rsidRPr="009F79DE">
        <w:rPr>
          <w:rFonts w:ascii="Arial Black" w:hAnsi="Arial Black"/>
          <w:color w:val="A6A6A6" w:themeColor="background1" w:themeShade="A6"/>
          <w:sz w:val="20"/>
          <w:szCs w:val="20"/>
        </w:rPr>
        <w:t xml:space="preserve">áky, mezi </w:t>
      </w:r>
      <w:r>
        <w:rPr>
          <w:rFonts w:ascii="Arial Black" w:hAnsi="Arial Black"/>
          <w:color w:val="A6A6A6" w:themeColor="background1" w:themeShade="A6"/>
          <w:sz w:val="20"/>
          <w:szCs w:val="20"/>
        </w:rPr>
        <w:t>ž</w:t>
      </w:r>
      <w:r w:rsidR="00F000B0" w:rsidRPr="009F79DE">
        <w:rPr>
          <w:rFonts w:ascii="Arial Black" w:hAnsi="Arial Black"/>
          <w:color w:val="A6A6A6" w:themeColor="background1" w:themeShade="A6"/>
          <w:sz w:val="20"/>
          <w:szCs w:val="20"/>
        </w:rPr>
        <w:t xml:space="preserve">ákem a učitelem </w:t>
      </w:r>
      <w:r>
        <w:rPr>
          <w:rFonts w:ascii="Arial Black" w:hAnsi="Arial Black"/>
          <w:color w:val="A6A6A6" w:themeColor="background1" w:themeShade="A6"/>
          <w:sz w:val="20"/>
          <w:szCs w:val="20"/>
        </w:rPr>
        <w:t xml:space="preserve">a </w:t>
      </w:r>
      <w:r w:rsidR="00F000B0" w:rsidRPr="009F79DE">
        <w:rPr>
          <w:rFonts w:ascii="Arial Black" w:hAnsi="Arial Black"/>
          <w:color w:val="A6A6A6" w:themeColor="background1" w:themeShade="A6"/>
          <w:sz w:val="20"/>
          <w:szCs w:val="20"/>
        </w:rPr>
        <w:t xml:space="preserve">posílení aktivit </w:t>
      </w:r>
      <w:r>
        <w:rPr>
          <w:rFonts w:ascii="Arial Black" w:hAnsi="Arial Black"/>
          <w:color w:val="A6A6A6" w:themeColor="background1" w:themeShade="A6"/>
          <w:sz w:val="20"/>
          <w:szCs w:val="20"/>
        </w:rPr>
        <w:t xml:space="preserve">odehrávajících se </w:t>
      </w:r>
      <w:r w:rsidR="00F000B0" w:rsidRPr="009F79DE">
        <w:rPr>
          <w:rFonts w:ascii="Arial Black" w:hAnsi="Arial Black"/>
          <w:color w:val="A6A6A6" w:themeColor="background1" w:themeShade="A6"/>
          <w:sz w:val="20"/>
          <w:szCs w:val="20"/>
        </w:rPr>
        <w:t>v přírodním prostřed</w:t>
      </w:r>
      <w:r>
        <w:rPr>
          <w:rFonts w:ascii="Arial Black" w:hAnsi="Arial Black"/>
          <w:color w:val="A6A6A6" w:themeColor="background1" w:themeShade="A6"/>
          <w:sz w:val="20"/>
          <w:szCs w:val="20"/>
        </w:rPr>
        <w:t>í.</w:t>
      </w:r>
    </w:p>
    <w:p w:rsidR="00F000B0" w:rsidRPr="00F000B0" w:rsidRDefault="00F000B0" w:rsidP="00F000B0">
      <w:pPr>
        <w:pStyle w:val="Default"/>
        <w:rPr>
          <w:rFonts w:ascii="Arial Black" w:hAnsi="Arial Black"/>
          <w:sz w:val="20"/>
          <w:szCs w:val="20"/>
        </w:rPr>
      </w:pPr>
    </w:p>
    <w:p w:rsidR="00F000B0" w:rsidRPr="00F000B0" w:rsidRDefault="009F79DE" w:rsidP="00F000B0">
      <w:pPr>
        <w:pStyle w:val="Default"/>
        <w:rPr>
          <w:rFonts w:ascii="Arial Black" w:hAnsi="Arial Black"/>
          <w:sz w:val="20"/>
          <w:szCs w:val="20"/>
        </w:rPr>
      </w:pPr>
      <w:r>
        <w:rPr>
          <w:rFonts w:ascii="Arial Black" w:hAnsi="Arial Black"/>
          <w:b/>
          <w:bCs/>
          <w:sz w:val="20"/>
          <w:szCs w:val="20"/>
        </w:rPr>
        <w:t>5</w:t>
      </w:r>
      <w:r w:rsidR="00F000B0" w:rsidRPr="00F000B0">
        <w:rPr>
          <w:rFonts w:ascii="Arial Black" w:hAnsi="Arial Black"/>
          <w:b/>
          <w:bCs/>
          <w:sz w:val="20"/>
          <w:szCs w:val="20"/>
        </w:rPr>
        <w:t xml:space="preserve">. </w:t>
      </w:r>
      <w:r>
        <w:rPr>
          <w:rFonts w:ascii="Arial Black" w:hAnsi="Arial Black"/>
          <w:b/>
          <w:bCs/>
          <w:sz w:val="20"/>
          <w:szCs w:val="20"/>
        </w:rPr>
        <w:t>ročník</w:t>
      </w:r>
    </w:p>
    <w:p w:rsidR="009F79DE" w:rsidRDefault="009F79DE" w:rsidP="00F000B0">
      <w:pPr>
        <w:pStyle w:val="Default"/>
        <w:numPr>
          <w:ilvl w:val="0"/>
          <w:numId w:val="15"/>
        </w:numPr>
        <w:rPr>
          <w:rFonts w:ascii="Arial Black" w:hAnsi="Arial Black"/>
          <w:sz w:val="20"/>
          <w:szCs w:val="20"/>
        </w:rPr>
      </w:pPr>
      <w:r>
        <w:rPr>
          <w:rFonts w:ascii="Arial Black" w:hAnsi="Arial Black"/>
          <w:sz w:val="20"/>
          <w:szCs w:val="20"/>
        </w:rPr>
        <w:t>expedice – doporučené destinace: skanzeny, technické památky, architektonické zajímavosti, přírodní chráněné oblasti</w:t>
      </w:r>
    </w:p>
    <w:p w:rsidR="009F79DE" w:rsidRPr="009F79DE" w:rsidRDefault="009F79DE" w:rsidP="00F000B0">
      <w:pPr>
        <w:pStyle w:val="Default"/>
        <w:numPr>
          <w:ilvl w:val="0"/>
          <w:numId w:val="15"/>
        </w:numPr>
        <w:rPr>
          <w:rFonts w:ascii="Arial Black" w:hAnsi="Arial Black"/>
          <w:sz w:val="20"/>
          <w:szCs w:val="20"/>
        </w:rPr>
      </w:pPr>
      <w:r w:rsidRPr="009F79DE">
        <w:rPr>
          <w:rFonts w:ascii="Arial Black" w:hAnsi="Arial Black"/>
          <w:sz w:val="20"/>
          <w:szCs w:val="20"/>
        </w:rPr>
        <w:t>projektový den – prezentace o absolvované expedici a jejím cíli (průběh příprav, realizace, zajímavosti i úskalí)</w:t>
      </w:r>
    </w:p>
    <w:p w:rsidR="009F79DE" w:rsidRDefault="009F79DE" w:rsidP="009F79DE">
      <w:pPr>
        <w:pStyle w:val="Default"/>
        <w:numPr>
          <w:ilvl w:val="0"/>
          <w:numId w:val="14"/>
        </w:numPr>
        <w:rPr>
          <w:rFonts w:ascii="Arial Black" w:hAnsi="Arial Black"/>
          <w:sz w:val="20"/>
          <w:szCs w:val="20"/>
        </w:rPr>
      </w:pPr>
      <w:r>
        <w:rPr>
          <w:rFonts w:ascii="Arial Black" w:hAnsi="Arial Black"/>
          <w:sz w:val="20"/>
          <w:szCs w:val="20"/>
        </w:rPr>
        <w:t>tvorba zápisníku, výtvarné pojetí průběhu expedice, literární popis, mluvní cvičení, fotografování</w:t>
      </w:r>
    </w:p>
    <w:p w:rsidR="009F79DE" w:rsidRPr="00F000B0" w:rsidRDefault="009F79DE" w:rsidP="009F79DE">
      <w:pPr>
        <w:pStyle w:val="Default"/>
        <w:rPr>
          <w:rFonts w:ascii="Arial Black" w:hAnsi="Arial Black"/>
          <w:sz w:val="20"/>
          <w:szCs w:val="20"/>
        </w:rPr>
      </w:pPr>
      <w:r>
        <w:rPr>
          <w:rFonts w:ascii="Arial Black" w:hAnsi="Arial Black"/>
          <w:b/>
          <w:bCs/>
          <w:sz w:val="20"/>
          <w:szCs w:val="20"/>
        </w:rPr>
        <w:t>9</w:t>
      </w:r>
      <w:r w:rsidRPr="00F000B0">
        <w:rPr>
          <w:rFonts w:ascii="Arial Black" w:hAnsi="Arial Black"/>
          <w:b/>
          <w:bCs/>
          <w:sz w:val="20"/>
          <w:szCs w:val="20"/>
        </w:rPr>
        <w:t xml:space="preserve">. </w:t>
      </w:r>
      <w:r>
        <w:rPr>
          <w:rFonts w:ascii="Arial Black" w:hAnsi="Arial Black"/>
          <w:b/>
          <w:bCs/>
          <w:sz w:val="20"/>
          <w:szCs w:val="20"/>
        </w:rPr>
        <w:t>ročník</w:t>
      </w:r>
    </w:p>
    <w:p w:rsidR="009F79DE" w:rsidRDefault="009F79DE" w:rsidP="009F79DE">
      <w:pPr>
        <w:pStyle w:val="Default"/>
        <w:numPr>
          <w:ilvl w:val="0"/>
          <w:numId w:val="15"/>
        </w:numPr>
        <w:rPr>
          <w:rFonts w:ascii="Arial Black" w:hAnsi="Arial Black"/>
          <w:sz w:val="20"/>
          <w:szCs w:val="20"/>
        </w:rPr>
      </w:pPr>
      <w:r>
        <w:rPr>
          <w:rFonts w:ascii="Arial Black" w:hAnsi="Arial Black"/>
          <w:sz w:val="20"/>
          <w:szCs w:val="20"/>
        </w:rPr>
        <w:t>expedice – doporučené destinace: technické pozoruhodnosti, elektrárny, historické objekty, ekologická zařízení (ČOV, spalovny, skládky atd.), přírodní chráněné oblasti, místa spojená s důležitými historickými událostmi</w:t>
      </w:r>
    </w:p>
    <w:p w:rsidR="009F79DE" w:rsidRPr="009F79DE" w:rsidRDefault="009F79DE" w:rsidP="009F79DE">
      <w:pPr>
        <w:pStyle w:val="Default"/>
        <w:numPr>
          <w:ilvl w:val="0"/>
          <w:numId w:val="15"/>
        </w:numPr>
        <w:rPr>
          <w:rFonts w:ascii="Arial Black" w:hAnsi="Arial Black"/>
          <w:sz w:val="20"/>
          <w:szCs w:val="20"/>
        </w:rPr>
      </w:pPr>
      <w:r w:rsidRPr="009F79DE">
        <w:rPr>
          <w:rFonts w:ascii="Arial Black" w:hAnsi="Arial Black"/>
          <w:sz w:val="20"/>
          <w:szCs w:val="20"/>
        </w:rPr>
        <w:t>projektový den – prezentace o absolvované expedici a jejím cíli (průběh příprav, realizace, zajímavosti i úskalí)</w:t>
      </w:r>
    </w:p>
    <w:p w:rsidR="009F79DE" w:rsidRDefault="009F79DE" w:rsidP="009F79DE">
      <w:pPr>
        <w:pStyle w:val="Default"/>
        <w:numPr>
          <w:ilvl w:val="0"/>
          <w:numId w:val="14"/>
        </w:numPr>
        <w:rPr>
          <w:rFonts w:ascii="Arial Black" w:hAnsi="Arial Black"/>
          <w:sz w:val="20"/>
          <w:szCs w:val="20"/>
        </w:rPr>
      </w:pPr>
      <w:r>
        <w:rPr>
          <w:rFonts w:ascii="Arial Black" w:hAnsi="Arial Black"/>
          <w:sz w:val="20"/>
          <w:szCs w:val="20"/>
        </w:rPr>
        <w:t xml:space="preserve">tvorba prezentace s využitím ICT, </w:t>
      </w:r>
      <w:r w:rsidR="00797A23">
        <w:rPr>
          <w:rFonts w:ascii="Arial Black" w:hAnsi="Arial Black"/>
          <w:sz w:val="20"/>
          <w:szCs w:val="20"/>
        </w:rPr>
        <w:t>leták, plakát,</w:t>
      </w:r>
      <w:r>
        <w:rPr>
          <w:rFonts w:ascii="Arial Black" w:hAnsi="Arial Black"/>
          <w:sz w:val="20"/>
          <w:szCs w:val="20"/>
        </w:rPr>
        <w:t xml:space="preserve"> literární popis, mluvní cvičení, fotograf</w:t>
      </w:r>
      <w:r w:rsidR="00797A23">
        <w:rPr>
          <w:rFonts w:ascii="Arial Black" w:hAnsi="Arial Black"/>
          <w:sz w:val="20"/>
          <w:szCs w:val="20"/>
        </w:rPr>
        <w:t>ie a její zpracování, videozáznam</w:t>
      </w: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Default="00F14813" w:rsidP="00F14813">
      <w:pPr>
        <w:pStyle w:val="Default"/>
        <w:rPr>
          <w:rFonts w:ascii="Arial Black" w:hAnsi="Arial Black"/>
          <w:sz w:val="20"/>
          <w:szCs w:val="20"/>
        </w:rPr>
      </w:pPr>
    </w:p>
    <w:p w:rsidR="00F14813" w:rsidRPr="00F14813" w:rsidRDefault="00F14813" w:rsidP="00F14813">
      <w:pPr>
        <w:pStyle w:val="Default"/>
        <w:rPr>
          <w:rFonts w:ascii="Arial Black" w:hAnsi="Arial Black"/>
          <w:color w:val="A6A6A6" w:themeColor="background1" w:themeShade="A6"/>
          <w:sz w:val="20"/>
          <w:szCs w:val="20"/>
        </w:rPr>
      </w:pPr>
      <w:r w:rsidRPr="00F14813">
        <w:rPr>
          <w:rFonts w:ascii="Arial Black" w:hAnsi="Arial Black"/>
          <w:color w:val="A6A6A6" w:themeColor="background1" w:themeShade="A6"/>
          <w:sz w:val="20"/>
          <w:szCs w:val="20"/>
        </w:rPr>
        <w:t>Čerpáno z: http://www.otevrene-vyucovani.cz/ov/. [online].</w:t>
      </w:r>
      <w:r>
        <w:rPr>
          <w:rFonts w:ascii="Arial Black" w:hAnsi="Arial Black"/>
          <w:color w:val="A6A6A6" w:themeColor="background1" w:themeShade="A6"/>
          <w:sz w:val="20"/>
          <w:szCs w:val="20"/>
        </w:rPr>
        <w:t xml:space="preserve"> </w:t>
      </w:r>
      <w:r w:rsidRPr="00F14813">
        <w:rPr>
          <w:rFonts w:ascii="Arial Black" w:hAnsi="Arial Black"/>
          <w:color w:val="A6A6A6" w:themeColor="background1" w:themeShade="A6"/>
          <w:sz w:val="20"/>
          <w:szCs w:val="20"/>
        </w:rPr>
        <w:t>Projekty – součást otevřeného vyučování</w:t>
      </w:r>
    </w:p>
    <w:sectPr w:rsidR="00F14813" w:rsidRPr="00F14813" w:rsidSect="00BF3B8C">
      <w:footerReference w:type="first" r:id="rId7"/>
      <w:type w:val="continuous"/>
      <w:pgSz w:w="16838" w:h="11906" w:orient="landscape"/>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58A" w:rsidRDefault="0087058A" w:rsidP="00C666A5">
      <w:pPr>
        <w:spacing w:after="0" w:line="240" w:lineRule="auto"/>
      </w:pPr>
      <w:r>
        <w:separator/>
      </w:r>
    </w:p>
  </w:endnote>
  <w:endnote w:type="continuationSeparator" w:id="0">
    <w:p w:rsidR="0087058A" w:rsidRDefault="0087058A" w:rsidP="00C666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B8C" w:rsidRDefault="00C666A5" w:rsidP="00BF3B8C">
    <w:pPr>
      <w:pStyle w:val="Zpat"/>
      <w:jc w:val="center"/>
    </w:pPr>
    <w:r>
      <w:rPr>
        <w:noProof/>
        <w:lang w:eastAsia="cs-CZ"/>
      </w:rPr>
      <w:drawing>
        <wp:inline distT="0" distB="0" distL="0" distR="0">
          <wp:extent cx="5760720" cy="1405726"/>
          <wp:effectExtent l="1905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5760720" cy="1405726"/>
                  </a:xfrm>
                  <a:prstGeom prst="rect">
                    <a:avLst/>
                  </a:prstGeom>
                  <a:solidFill>
                    <a:srgbClr val="FFFFFF"/>
                  </a:solid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58A" w:rsidRDefault="0087058A" w:rsidP="00C666A5">
      <w:pPr>
        <w:spacing w:after="0" w:line="240" w:lineRule="auto"/>
      </w:pPr>
      <w:r>
        <w:separator/>
      </w:r>
    </w:p>
  </w:footnote>
  <w:footnote w:type="continuationSeparator" w:id="0">
    <w:p w:rsidR="0087058A" w:rsidRDefault="0087058A" w:rsidP="00C666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5411"/>
    <w:multiLevelType w:val="hybridMultilevel"/>
    <w:tmpl w:val="AAF050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7544A2F"/>
    <w:multiLevelType w:val="hybridMultilevel"/>
    <w:tmpl w:val="85AA62D0"/>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16545AAB"/>
    <w:multiLevelType w:val="hybridMultilevel"/>
    <w:tmpl w:val="D2C2FCC2"/>
    <w:lvl w:ilvl="0" w:tplc="0405000F">
      <w:start w:val="1"/>
      <w:numFmt w:val="decimal"/>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3">
    <w:nsid w:val="16AA3892"/>
    <w:multiLevelType w:val="hybridMultilevel"/>
    <w:tmpl w:val="CC324980"/>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7C05A32"/>
    <w:multiLevelType w:val="hybridMultilevel"/>
    <w:tmpl w:val="F79471F0"/>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C952C4D"/>
    <w:multiLevelType w:val="hybridMultilevel"/>
    <w:tmpl w:val="AE22E39C"/>
    <w:lvl w:ilvl="0" w:tplc="55E2548A">
      <w:start w:val="1"/>
      <w:numFmt w:val="upperRoman"/>
      <w:lvlText w:val="%1."/>
      <w:lvlJc w:val="right"/>
      <w:pPr>
        <w:tabs>
          <w:tab w:val="num" w:pos="720"/>
        </w:tabs>
        <w:ind w:left="720" w:hanging="180"/>
      </w:pPr>
      <w:rPr>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399E2B6C"/>
    <w:multiLevelType w:val="hybridMultilevel"/>
    <w:tmpl w:val="33964FE0"/>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51004212"/>
    <w:multiLevelType w:val="hybridMultilevel"/>
    <w:tmpl w:val="C6AE9766"/>
    <w:lvl w:ilvl="0" w:tplc="0405000F">
      <w:start w:val="1"/>
      <w:numFmt w:val="decimal"/>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
    <w:nsid w:val="58A91C9C"/>
    <w:multiLevelType w:val="hybridMultilevel"/>
    <w:tmpl w:val="7A40459E"/>
    <w:lvl w:ilvl="0" w:tplc="04050013">
      <w:start w:val="1"/>
      <w:numFmt w:val="upp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61B82624"/>
    <w:multiLevelType w:val="hybridMultilevel"/>
    <w:tmpl w:val="2064FA4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66C1798"/>
    <w:multiLevelType w:val="hybridMultilevel"/>
    <w:tmpl w:val="D42C465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753F47F8"/>
    <w:multiLevelType w:val="hybridMultilevel"/>
    <w:tmpl w:val="6DC45E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6BA0F57"/>
    <w:multiLevelType w:val="hybridMultilevel"/>
    <w:tmpl w:val="42DC44B8"/>
    <w:lvl w:ilvl="0" w:tplc="BDDAE0E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76CC2EE2"/>
    <w:multiLevelType w:val="multilevel"/>
    <w:tmpl w:val="6956A1D6"/>
    <w:lvl w:ilvl="0">
      <w:numFmt w:val="bullet"/>
      <w:lvlText w:val="-"/>
      <w:lvlJc w:val="left"/>
      <w:pPr>
        <w:tabs>
          <w:tab w:val="num" w:pos="435"/>
        </w:tabs>
        <w:ind w:left="435" w:hanging="360"/>
      </w:pPr>
      <w:rPr>
        <w:rFonts w:ascii="Times New Roman" w:eastAsia="Times New Roman" w:hAnsi="Times New Roman" w:cs="Times New Roman" w:hint="default"/>
      </w:rPr>
    </w:lvl>
    <w:lvl w:ilvl="1" w:tentative="1">
      <w:start w:val="1"/>
      <w:numFmt w:val="bullet"/>
      <w:lvlText w:val="o"/>
      <w:lvlJc w:val="left"/>
      <w:pPr>
        <w:tabs>
          <w:tab w:val="num" w:pos="1155"/>
        </w:tabs>
        <w:ind w:left="1155" w:hanging="360"/>
      </w:pPr>
      <w:rPr>
        <w:rFonts w:ascii="Courier New" w:hAnsi="Courier New" w:cs="Wingdings" w:hint="default"/>
      </w:rPr>
    </w:lvl>
    <w:lvl w:ilvl="2" w:tentative="1">
      <w:start w:val="1"/>
      <w:numFmt w:val="bullet"/>
      <w:lvlText w:val=""/>
      <w:lvlJc w:val="left"/>
      <w:pPr>
        <w:tabs>
          <w:tab w:val="num" w:pos="1875"/>
        </w:tabs>
        <w:ind w:left="1875" w:hanging="360"/>
      </w:pPr>
      <w:rPr>
        <w:rFonts w:ascii="Wingdings" w:hAnsi="Wingdings" w:hint="default"/>
      </w:rPr>
    </w:lvl>
    <w:lvl w:ilvl="3" w:tentative="1">
      <w:start w:val="1"/>
      <w:numFmt w:val="bullet"/>
      <w:lvlText w:val=""/>
      <w:lvlJc w:val="left"/>
      <w:pPr>
        <w:tabs>
          <w:tab w:val="num" w:pos="2595"/>
        </w:tabs>
        <w:ind w:left="2595" w:hanging="360"/>
      </w:pPr>
      <w:rPr>
        <w:rFonts w:ascii="Symbol" w:hAnsi="Symbol" w:hint="default"/>
      </w:rPr>
    </w:lvl>
    <w:lvl w:ilvl="4" w:tentative="1">
      <w:start w:val="1"/>
      <w:numFmt w:val="bullet"/>
      <w:lvlText w:val="o"/>
      <w:lvlJc w:val="left"/>
      <w:pPr>
        <w:tabs>
          <w:tab w:val="num" w:pos="3315"/>
        </w:tabs>
        <w:ind w:left="3315" w:hanging="360"/>
      </w:pPr>
      <w:rPr>
        <w:rFonts w:ascii="Courier New" w:hAnsi="Courier New" w:cs="Wingdings" w:hint="default"/>
      </w:rPr>
    </w:lvl>
    <w:lvl w:ilvl="5" w:tentative="1">
      <w:start w:val="1"/>
      <w:numFmt w:val="bullet"/>
      <w:lvlText w:val=""/>
      <w:lvlJc w:val="left"/>
      <w:pPr>
        <w:tabs>
          <w:tab w:val="num" w:pos="4035"/>
        </w:tabs>
        <w:ind w:left="4035" w:hanging="360"/>
      </w:pPr>
      <w:rPr>
        <w:rFonts w:ascii="Wingdings" w:hAnsi="Wingdings" w:hint="default"/>
      </w:rPr>
    </w:lvl>
    <w:lvl w:ilvl="6" w:tentative="1">
      <w:start w:val="1"/>
      <w:numFmt w:val="bullet"/>
      <w:lvlText w:val=""/>
      <w:lvlJc w:val="left"/>
      <w:pPr>
        <w:tabs>
          <w:tab w:val="num" w:pos="4755"/>
        </w:tabs>
        <w:ind w:left="4755" w:hanging="360"/>
      </w:pPr>
      <w:rPr>
        <w:rFonts w:ascii="Symbol" w:hAnsi="Symbol" w:hint="default"/>
      </w:rPr>
    </w:lvl>
    <w:lvl w:ilvl="7" w:tentative="1">
      <w:start w:val="1"/>
      <w:numFmt w:val="bullet"/>
      <w:lvlText w:val="o"/>
      <w:lvlJc w:val="left"/>
      <w:pPr>
        <w:tabs>
          <w:tab w:val="num" w:pos="5475"/>
        </w:tabs>
        <w:ind w:left="5475" w:hanging="360"/>
      </w:pPr>
      <w:rPr>
        <w:rFonts w:ascii="Courier New" w:hAnsi="Courier New" w:cs="Wingdings" w:hint="default"/>
      </w:rPr>
    </w:lvl>
    <w:lvl w:ilvl="8" w:tentative="1">
      <w:start w:val="1"/>
      <w:numFmt w:val="bullet"/>
      <w:lvlText w:val=""/>
      <w:lvlJc w:val="left"/>
      <w:pPr>
        <w:tabs>
          <w:tab w:val="num" w:pos="6195"/>
        </w:tabs>
        <w:ind w:left="6195" w:hanging="360"/>
      </w:pPr>
      <w:rPr>
        <w:rFonts w:ascii="Wingdings" w:hAnsi="Wingdings" w:hint="default"/>
      </w:rPr>
    </w:lvl>
  </w:abstractNum>
  <w:abstractNum w:abstractNumId="14">
    <w:nsid w:val="7D8F3C51"/>
    <w:multiLevelType w:val="singleLevel"/>
    <w:tmpl w:val="04050005"/>
    <w:lvl w:ilvl="0">
      <w:start w:val="1"/>
      <w:numFmt w:val="bullet"/>
      <w:lvlText w:val=""/>
      <w:lvlJc w:val="left"/>
      <w:pPr>
        <w:tabs>
          <w:tab w:val="num" w:pos="360"/>
        </w:tabs>
        <w:ind w:left="360" w:hanging="360"/>
      </w:pPr>
      <w:rPr>
        <w:rFonts w:ascii="Wingdings" w:hAnsi="Wingdings" w:hint="default"/>
      </w:rPr>
    </w:lvl>
  </w:abstractNum>
  <w:num w:numId="1">
    <w:abstractNumId w:val="7"/>
  </w:num>
  <w:num w:numId="2">
    <w:abstractNumId w:val="14"/>
  </w:num>
  <w:num w:numId="3">
    <w:abstractNumId w:val="13"/>
  </w:num>
  <w:num w:numId="4">
    <w:abstractNumId w:val="10"/>
  </w:num>
  <w:num w:numId="5">
    <w:abstractNumId w:val="1"/>
  </w:num>
  <w:num w:numId="6">
    <w:abstractNumId w:val="4"/>
  </w:num>
  <w:num w:numId="7">
    <w:abstractNumId w:val="6"/>
  </w:num>
  <w:num w:numId="8">
    <w:abstractNumId w:val="5"/>
  </w:num>
  <w:num w:numId="9">
    <w:abstractNumId w:val="12"/>
  </w:num>
  <w:num w:numId="10">
    <w:abstractNumId w:val="8"/>
  </w:num>
  <w:num w:numId="11">
    <w:abstractNumId w:val="3"/>
  </w:num>
  <w:num w:numId="12">
    <w:abstractNumId w:val="9"/>
  </w:num>
  <w:num w:numId="13">
    <w:abstractNumId w:val="2"/>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3B28"/>
    <w:rsid w:val="00304B73"/>
    <w:rsid w:val="003D63DC"/>
    <w:rsid w:val="00797A23"/>
    <w:rsid w:val="0087058A"/>
    <w:rsid w:val="009F79DE"/>
    <w:rsid w:val="00A61CB1"/>
    <w:rsid w:val="00B776DF"/>
    <w:rsid w:val="00BF3B8C"/>
    <w:rsid w:val="00C21FD6"/>
    <w:rsid w:val="00C474C1"/>
    <w:rsid w:val="00C53B28"/>
    <w:rsid w:val="00C666A5"/>
    <w:rsid w:val="00C92719"/>
    <w:rsid w:val="00D22655"/>
    <w:rsid w:val="00D357EA"/>
    <w:rsid w:val="00F000B0"/>
    <w:rsid w:val="00F1481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776DF"/>
  </w:style>
  <w:style w:type="paragraph" w:styleId="Nadpis1">
    <w:name w:val="heading 1"/>
    <w:basedOn w:val="Normln"/>
    <w:next w:val="Normln"/>
    <w:link w:val="Nadpis1Char"/>
    <w:qFormat/>
    <w:rsid w:val="00C21FD6"/>
    <w:pPr>
      <w:keepNext/>
      <w:spacing w:after="0" w:line="240" w:lineRule="auto"/>
      <w:outlineLvl w:val="0"/>
    </w:pPr>
    <w:rPr>
      <w:rFonts w:ascii="Times New Roman" w:eastAsia="Times New Roman" w:hAnsi="Times New Roman" w:cs="Times New Roman"/>
      <w:b/>
      <w:sz w:val="24"/>
      <w:szCs w:val="20"/>
      <w:lang w:eastAsia="cs-CZ"/>
    </w:rPr>
  </w:style>
  <w:style w:type="paragraph" w:styleId="Nadpis2">
    <w:name w:val="heading 2"/>
    <w:basedOn w:val="Normln"/>
    <w:next w:val="Normln"/>
    <w:link w:val="Nadpis2Char"/>
    <w:qFormat/>
    <w:rsid w:val="00C21FD6"/>
    <w:pPr>
      <w:keepNext/>
      <w:spacing w:after="0" w:line="240" w:lineRule="auto"/>
      <w:outlineLvl w:val="1"/>
    </w:pPr>
    <w:rPr>
      <w:rFonts w:ascii="Times New Roman" w:eastAsia="Times New Roman" w:hAnsi="Times New Roman" w:cs="Times New Roman"/>
      <w:b/>
      <w:sz w:val="2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C53B28"/>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iPriority w:val="99"/>
    <w:semiHidden/>
    <w:unhideWhenUsed/>
    <w:rsid w:val="00C666A5"/>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66A5"/>
  </w:style>
  <w:style w:type="paragraph" w:styleId="Zpat">
    <w:name w:val="footer"/>
    <w:basedOn w:val="Normln"/>
    <w:link w:val="ZpatChar"/>
    <w:uiPriority w:val="99"/>
    <w:semiHidden/>
    <w:unhideWhenUsed/>
    <w:rsid w:val="00C666A5"/>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C666A5"/>
  </w:style>
  <w:style w:type="paragraph" w:styleId="Textbubliny">
    <w:name w:val="Balloon Text"/>
    <w:basedOn w:val="Normln"/>
    <w:link w:val="TextbublinyChar"/>
    <w:uiPriority w:val="99"/>
    <w:semiHidden/>
    <w:unhideWhenUsed/>
    <w:rsid w:val="00C666A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666A5"/>
    <w:rPr>
      <w:rFonts w:ascii="Tahoma" w:hAnsi="Tahoma" w:cs="Tahoma"/>
      <w:sz w:val="16"/>
      <w:szCs w:val="16"/>
    </w:rPr>
  </w:style>
  <w:style w:type="paragraph" w:styleId="Odstavecseseznamem">
    <w:name w:val="List Paragraph"/>
    <w:basedOn w:val="Normln"/>
    <w:uiPriority w:val="34"/>
    <w:qFormat/>
    <w:rsid w:val="00C21FD6"/>
    <w:pPr>
      <w:ind w:left="720"/>
      <w:contextualSpacing/>
    </w:pPr>
  </w:style>
  <w:style w:type="character" w:customStyle="1" w:styleId="Nadpis1Char">
    <w:name w:val="Nadpis 1 Char"/>
    <w:basedOn w:val="Standardnpsmoodstavce"/>
    <w:link w:val="Nadpis1"/>
    <w:rsid w:val="00C21FD6"/>
    <w:rPr>
      <w:rFonts w:ascii="Times New Roman" w:eastAsia="Times New Roman" w:hAnsi="Times New Roman" w:cs="Times New Roman"/>
      <w:b/>
      <w:sz w:val="24"/>
      <w:szCs w:val="20"/>
      <w:lang w:eastAsia="cs-CZ"/>
    </w:rPr>
  </w:style>
  <w:style w:type="character" w:customStyle="1" w:styleId="Nadpis2Char">
    <w:name w:val="Nadpis 2 Char"/>
    <w:basedOn w:val="Standardnpsmoodstavce"/>
    <w:link w:val="Nadpis2"/>
    <w:rsid w:val="00C21FD6"/>
    <w:rPr>
      <w:rFonts w:ascii="Times New Roman" w:eastAsia="Times New Roman" w:hAnsi="Times New Roman" w:cs="Times New Roman"/>
      <w:b/>
      <w:sz w:val="28"/>
      <w:szCs w:val="20"/>
      <w:lang w:eastAsia="cs-CZ"/>
    </w:rPr>
  </w:style>
</w:styles>
</file>

<file path=word/webSettings.xml><?xml version="1.0" encoding="utf-8"?>
<w:webSettings xmlns:r="http://schemas.openxmlformats.org/officeDocument/2006/relationships" xmlns:w="http://schemas.openxmlformats.org/wordprocessingml/2006/main">
  <w:divs>
    <w:div w:id="1007364828">
      <w:bodyDiv w:val="1"/>
      <w:marLeft w:val="0"/>
      <w:marRight w:val="0"/>
      <w:marTop w:val="0"/>
      <w:marBottom w:val="0"/>
      <w:divBdr>
        <w:top w:val="none" w:sz="0" w:space="0" w:color="auto"/>
        <w:left w:val="none" w:sz="0" w:space="0" w:color="auto"/>
        <w:bottom w:val="none" w:sz="0" w:space="0" w:color="auto"/>
        <w:right w:val="none" w:sz="0" w:space="0" w:color="auto"/>
      </w:divBdr>
    </w:div>
    <w:div w:id="112735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3254</Words>
  <Characters>19200</Characters>
  <Application>Microsoft Office Word</Application>
  <DocSecurity>0</DocSecurity>
  <Lines>160</Lines>
  <Paragraphs>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ŠIC</dc:creator>
  <cp:lastModifiedBy>ŠIC</cp:lastModifiedBy>
  <cp:revision>3</cp:revision>
  <cp:lastPrinted>2012-08-06T08:40:00Z</cp:lastPrinted>
  <dcterms:created xsi:type="dcterms:W3CDTF">2012-08-06T06:31:00Z</dcterms:created>
  <dcterms:modified xsi:type="dcterms:W3CDTF">2012-08-07T09:45:00Z</dcterms:modified>
</cp:coreProperties>
</file>